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E5F" w:rsidRPr="005F3AB4" w:rsidRDefault="000C6E5F">
      <w:pPr>
        <w:pStyle w:val="Default"/>
        <w:rPr>
          <w:rFonts w:asciiTheme="majorHAnsi" w:hAnsiTheme="majorHAnsi" w:cs="Times New Roman"/>
          <w:color w:val="auto"/>
          <w:szCs w:val="22"/>
        </w:rPr>
      </w:pPr>
      <w:r w:rsidRPr="005F3AB4">
        <w:rPr>
          <w:rFonts w:asciiTheme="majorHAnsi" w:hAnsiTheme="majorHAnsi" w:cs="Times New Roman"/>
          <w:b/>
          <w:bCs/>
          <w:color w:val="auto"/>
          <w:szCs w:val="22"/>
        </w:rPr>
        <w:t xml:space="preserve">Universidad Nacional </w:t>
      </w:r>
    </w:p>
    <w:p w:rsidR="000C6E5F" w:rsidRPr="005F3AB4" w:rsidRDefault="000C6E5F">
      <w:pPr>
        <w:pStyle w:val="Default"/>
        <w:rPr>
          <w:rFonts w:asciiTheme="majorHAnsi" w:hAnsiTheme="majorHAnsi" w:cs="Times New Roman"/>
          <w:color w:val="auto"/>
          <w:szCs w:val="22"/>
        </w:rPr>
      </w:pPr>
      <w:r w:rsidRPr="005F3AB4">
        <w:rPr>
          <w:rFonts w:asciiTheme="majorHAnsi" w:hAnsiTheme="majorHAnsi" w:cs="Times New Roman"/>
          <w:b/>
          <w:bCs/>
          <w:color w:val="auto"/>
          <w:szCs w:val="22"/>
        </w:rPr>
        <w:t xml:space="preserve">Facultad de Ciencias de la Tierra y el Mar </w:t>
      </w:r>
    </w:p>
    <w:p w:rsidR="000C6E5F" w:rsidRPr="005F3AB4" w:rsidRDefault="000C6E5F">
      <w:pPr>
        <w:pStyle w:val="Default"/>
        <w:rPr>
          <w:rFonts w:asciiTheme="majorHAnsi" w:hAnsiTheme="majorHAnsi" w:cs="Times New Roman"/>
          <w:color w:val="auto"/>
          <w:szCs w:val="22"/>
        </w:rPr>
      </w:pPr>
      <w:r w:rsidRPr="005F3AB4">
        <w:rPr>
          <w:rFonts w:asciiTheme="majorHAnsi" w:hAnsiTheme="majorHAnsi" w:cs="Times New Roman"/>
          <w:b/>
          <w:bCs/>
          <w:color w:val="auto"/>
          <w:szCs w:val="22"/>
        </w:rPr>
        <w:t xml:space="preserve">Escuela de Ciencias Ambientales </w:t>
      </w:r>
    </w:p>
    <w:p w:rsidR="000C6E5F" w:rsidRPr="005F3AB4" w:rsidRDefault="000C6E5F">
      <w:pPr>
        <w:pStyle w:val="Default"/>
        <w:rPr>
          <w:rFonts w:asciiTheme="majorHAnsi" w:hAnsiTheme="majorHAnsi" w:cs="Times New Roman"/>
          <w:color w:val="auto"/>
          <w:sz w:val="22"/>
          <w:szCs w:val="22"/>
        </w:rPr>
      </w:pPr>
    </w:p>
    <w:p w:rsidR="000C6E5F" w:rsidRPr="005F3AB4" w:rsidRDefault="0023579B" w:rsidP="005F3AB4">
      <w:pPr>
        <w:pStyle w:val="Default"/>
        <w:rPr>
          <w:rFonts w:asciiTheme="majorHAnsi" w:hAnsiTheme="majorHAnsi" w:cs="Times New Roman"/>
          <w:b/>
          <w:bCs/>
          <w:color w:val="auto"/>
          <w:sz w:val="22"/>
          <w:szCs w:val="22"/>
        </w:rPr>
      </w:pPr>
      <w:r w:rsidRPr="005F3AB4">
        <w:rPr>
          <w:rFonts w:asciiTheme="majorHAnsi" w:hAnsiTheme="majorHAnsi" w:cs="Times New Roman"/>
          <w:b/>
          <w:bCs/>
          <w:color w:val="auto"/>
          <w:sz w:val="22"/>
          <w:szCs w:val="22"/>
        </w:rPr>
        <w:t>Programa 201</w:t>
      </w:r>
      <w:r w:rsidR="00A11724">
        <w:rPr>
          <w:rFonts w:asciiTheme="majorHAnsi" w:hAnsiTheme="majorHAnsi" w:cs="Times New Roman"/>
          <w:b/>
          <w:bCs/>
          <w:color w:val="auto"/>
          <w:sz w:val="22"/>
          <w:szCs w:val="22"/>
        </w:rPr>
        <w:t>9</w:t>
      </w:r>
    </w:p>
    <w:p w:rsidR="00BE2F6A" w:rsidRPr="005F3AB4" w:rsidRDefault="00BE2F6A">
      <w:pPr>
        <w:pStyle w:val="Default"/>
        <w:rPr>
          <w:rFonts w:asciiTheme="majorHAnsi" w:hAnsiTheme="majorHAnsi" w:cs="Times New Roman"/>
          <w:b/>
          <w:bCs/>
          <w:color w:val="auto"/>
          <w:sz w:val="22"/>
          <w:szCs w:val="22"/>
        </w:rPr>
      </w:pPr>
    </w:p>
    <w:tbl>
      <w:tblPr>
        <w:tblW w:w="9567" w:type="dxa"/>
        <w:tblInd w:w="284" w:type="dxa"/>
        <w:tblLayout w:type="fixed"/>
        <w:tblCellMar>
          <w:left w:w="70" w:type="dxa"/>
          <w:right w:w="70" w:type="dxa"/>
        </w:tblCellMar>
        <w:tblLook w:val="0000" w:firstRow="0" w:lastRow="0" w:firstColumn="0" w:lastColumn="0" w:noHBand="0" w:noVBand="0"/>
      </w:tblPr>
      <w:tblGrid>
        <w:gridCol w:w="2083"/>
        <w:gridCol w:w="7484"/>
      </w:tblGrid>
      <w:tr w:rsidR="00BE2F6A" w:rsidRPr="005F3AB4" w:rsidTr="005206C9">
        <w:trPr>
          <w:trHeight w:val="307"/>
        </w:trPr>
        <w:tc>
          <w:tcPr>
            <w:tcW w:w="2083" w:type="dxa"/>
          </w:tcPr>
          <w:p w:rsidR="00BE2F6A" w:rsidRPr="005F3AB4" w:rsidRDefault="00BE2F6A" w:rsidP="00BE2F6A">
            <w:pPr>
              <w:spacing w:after="0" w:line="240" w:lineRule="auto"/>
              <w:rPr>
                <w:rFonts w:asciiTheme="majorHAnsi" w:eastAsia="Times New Roman" w:hAnsiTheme="majorHAnsi"/>
                <w:lang w:val="es-ES_tradnl"/>
              </w:rPr>
            </w:pPr>
            <w:r w:rsidRPr="005F3AB4">
              <w:rPr>
                <w:rFonts w:asciiTheme="majorHAnsi" w:eastAsia="Times New Roman" w:hAnsiTheme="majorHAnsi"/>
                <w:lang w:val="es-ES_tradnl"/>
              </w:rPr>
              <w:t>Curso:</w:t>
            </w:r>
          </w:p>
        </w:tc>
        <w:tc>
          <w:tcPr>
            <w:tcW w:w="7484" w:type="dxa"/>
            <w:shd w:val="clear" w:color="auto" w:fill="CCCCCC"/>
          </w:tcPr>
          <w:p w:rsidR="00BE2F6A" w:rsidRPr="005F3AB4" w:rsidRDefault="00BE2F6A" w:rsidP="00BE2F6A">
            <w:pPr>
              <w:keepNext/>
              <w:spacing w:after="0" w:line="240" w:lineRule="auto"/>
              <w:ind w:left="-70" w:firstLine="70"/>
              <w:outlineLvl w:val="3"/>
              <w:rPr>
                <w:rFonts w:asciiTheme="majorHAnsi" w:eastAsia="Times New Roman" w:hAnsiTheme="majorHAnsi"/>
                <w:b/>
                <w:bCs/>
                <w:lang w:val="es-ES_tradnl"/>
              </w:rPr>
            </w:pPr>
            <w:r w:rsidRPr="005F3AB4">
              <w:rPr>
                <w:rFonts w:asciiTheme="majorHAnsi" w:eastAsia="Times New Roman" w:hAnsiTheme="majorHAnsi"/>
                <w:b/>
                <w:bCs/>
                <w:lang w:val="es-ES_tradnl"/>
              </w:rPr>
              <w:t>Sistemas de Información Geográfica II</w:t>
            </w:r>
          </w:p>
        </w:tc>
      </w:tr>
      <w:tr w:rsidR="00BE2F6A" w:rsidRPr="005F3AB4" w:rsidTr="005206C9">
        <w:trPr>
          <w:trHeight w:val="274"/>
        </w:trPr>
        <w:tc>
          <w:tcPr>
            <w:tcW w:w="2083" w:type="dxa"/>
          </w:tcPr>
          <w:p w:rsidR="00BE2F6A" w:rsidRPr="005F3AB4" w:rsidRDefault="00BE2F6A" w:rsidP="00BE2F6A">
            <w:pPr>
              <w:spacing w:after="0" w:line="240" w:lineRule="auto"/>
              <w:rPr>
                <w:rFonts w:asciiTheme="majorHAnsi" w:eastAsia="Times New Roman" w:hAnsiTheme="majorHAnsi"/>
                <w:lang w:val="es-ES_tradnl"/>
              </w:rPr>
            </w:pPr>
            <w:r w:rsidRPr="005F3AB4">
              <w:rPr>
                <w:rFonts w:asciiTheme="majorHAnsi" w:eastAsia="Times New Roman" w:hAnsiTheme="majorHAnsi"/>
                <w:lang w:val="es-ES_tradnl"/>
              </w:rPr>
              <w:t>Código:</w:t>
            </w:r>
          </w:p>
        </w:tc>
        <w:tc>
          <w:tcPr>
            <w:tcW w:w="7484" w:type="dxa"/>
          </w:tcPr>
          <w:p w:rsidR="00BE2F6A" w:rsidRPr="005F3AB4" w:rsidRDefault="00BE2F6A" w:rsidP="00A11724">
            <w:pPr>
              <w:spacing w:after="0" w:line="240" w:lineRule="auto"/>
              <w:ind w:left="-70" w:firstLine="70"/>
              <w:rPr>
                <w:rFonts w:asciiTheme="majorHAnsi" w:eastAsia="Times New Roman" w:hAnsiTheme="majorHAnsi"/>
                <w:color w:val="800000"/>
                <w:lang w:val="es-ES_tradnl"/>
              </w:rPr>
            </w:pPr>
            <w:r w:rsidRPr="005F3AB4">
              <w:rPr>
                <w:rFonts w:asciiTheme="majorHAnsi" w:eastAsia="Times New Roman" w:hAnsiTheme="majorHAnsi"/>
                <w:color w:val="800000"/>
                <w:lang w:val="es-ES_tradnl"/>
              </w:rPr>
              <w:t xml:space="preserve"> AMD41</w:t>
            </w:r>
            <w:r w:rsidR="00813926">
              <w:rPr>
                <w:rFonts w:asciiTheme="majorHAnsi" w:eastAsia="Times New Roman" w:hAnsiTheme="majorHAnsi"/>
                <w:color w:val="800000"/>
                <w:lang w:val="es-ES_tradnl"/>
              </w:rPr>
              <w:t>5    NRC 4</w:t>
            </w:r>
            <w:r w:rsidR="00A11724">
              <w:rPr>
                <w:rFonts w:asciiTheme="majorHAnsi" w:eastAsia="Times New Roman" w:hAnsiTheme="majorHAnsi"/>
                <w:color w:val="800000"/>
                <w:lang w:val="es-ES_tradnl"/>
              </w:rPr>
              <w:t>2398</w:t>
            </w:r>
          </w:p>
        </w:tc>
      </w:tr>
      <w:tr w:rsidR="00BE2F6A" w:rsidRPr="005F3AB4" w:rsidTr="005206C9">
        <w:trPr>
          <w:trHeight w:val="291"/>
        </w:trPr>
        <w:tc>
          <w:tcPr>
            <w:tcW w:w="2083" w:type="dxa"/>
          </w:tcPr>
          <w:p w:rsidR="00BE2F6A" w:rsidRPr="005F3AB4" w:rsidRDefault="00BE2F6A" w:rsidP="00BE2F6A">
            <w:pPr>
              <w:spacing w:after="0" w:line="240" w:lineRule="auto"/>
              <w:rPr>
                <w:rFonts w:asciiTheme="majorHAnsi" w:eastAsia="Times New Roman" w:hAnsiTheme="majorHAnsi"/>
                <w:lang w:val="es-ES_tradnl"/>
              </w:rPr>
            </w:pPr>
            <w:r w:rsidRPr="005F3AB4">
              <w:rPr>
                <w:rFonts w:asciiTheme="majorHAnsi" w:eastAsia="Times New Roman" w:hAnsiTheme="majorHAnsi"/>
                <w:lang w:val="es-ES_tradnl"/>
              </w:rPr>
              <w:t>Carrera:</w:t>
            </w:r>
          </w:p>
        </w:tc>
        <w:tc>
          <w:tcPr>
            <w:tcW w:w="7484" w:type="dxa"/>
          </w:tcPr>
          <w:p w:rsidR="00BE2F6A" w:rsidRPr="005F3AB4" w:rsidRDefault="00BE2F6A" w:rsidP="00BE2F6A">
            <w:pPr>
              <w:spacing w:after="0" w:line="240" w:lineRule="auto"/>
              <w:ind w:left="-70" w:firstLine="70"/>
              <w:rPr>
                <w:rFonts w:asciiTheme="majorHAnsi" w:eastAsia="Times New Roman" w:hAnsiTheme="majorHAnsi"/>
                <w:lang w:val="es-ES_tradnl"/>
              </w:rPr>
            </w:pPr>
            <w:r w:rsidRPr="005F3AB4">
              <w:rPr>
                <w:rFonts w:asciiTheme="majorHAnsi" w:eastAsia="Times New Roman" w:hAnsiTheme="majorHAnsi"/>
                <w:lang w:val="es-ES_tradnl"/>
              </w:rPr>
              <w:t xml:space="preserve"> INGENIERÍA EN CIENCIAS FORESTALES</w:t>
            </w:r>
          </w:p>
        </w:tc>
      </w:tr>
      <w:tr w:rsidR="00BE2F6A" w:rsidRPr="005F3AB4" w:rsidTr="005206C9">
        <w:trPr>
          <w:trHeight w:val="274"/>
        </w:trPr>
        <w:tc>
          <w:tcPr>
            <w:tcW w:w="2083" w:type="dxa"/>
          </w:tcPr>
          <w:p w:rsidR="00BE2F6A" w:rsidRPr="005F3AB4" w:rsidRDefault="00BE2F6A" w:rsidP="00BE2F6A">
            <w:pPr>
              <w:keepNext/>
              <w:spacing w:after="0" w:line="240" w:lineRule="auto"/>
              <w:outlineLvl w:val="0"/>
              <w:rPr>
                <w:rFonts w:asciiTheme="majorHAnsi" w:eastAsia="Times New Roman" w:hAnsiTheme="majorHAnsi"/>
                <w:bCs/>
                <w:lang w:val="es-ES_tradnl"/>
              </w:rPr>
            </w:pPr>
            <w:r w:rsidRPr="005F3AB4">
              <w:rPr>
                <w:rFonts w:asciiTheme="majorHAnsi" w:eastAsia="Times New Roman" w:hAnsiTheme="majorHAnsi"/>
                <w:bCs/>
                <w:lang w:val="es-ES_tradnl"/>
              </w:rPr>
              <w:t>Nivel:</w:t>
            </w:r>
          </w:p>
        </w:tc>
        <w:tc>
          <w:tcPr>
            <w:tcW w:w="7484" w:type="dxa"/>
          </w:tcPr>
          <w:p w:rsidR="00BE2F6A" w:rsidRPr="005F3AB4" w:rsidRDefault="00BE2F6A" w:rsidP="00BE2F6A">
            <w:pPr>
              <w:spacing w:after="0" w:line="240" w:lineRule="auto"/>
              <w:rPr>
                <w:rFonts w:asciiTheme="majorHAnsi" w:eastAsia="Times New Roman" w:hAnsiTheme="majorHAnsi"/>
                <w:lang w:val="es-ES_tradnl"/>
              </w:rPr>
            </w:pPr>
            <w:r w:rsidRPr="005F3AB4">
              <w:rPr>
                <w:rFonts w:asciiTheme="majorHAnsi" w:eastAsia="Times New Roman" w:hAnsiTheme="majorHAnsi"/>
                <w:lang w:val="es-ES_tradnl"/>
              </w:rPr>
              <w:t xml:space="preserve"> III Nivel</w:t>
            </w:r>
          </w:p>
        </w:tc>
      </w:tr>
      <w:tr w:rsidR="00BE2F6A" w:rsidRPr="005F3AB4" w:rsidTr="005206C9">
        <w:trPr>
          <w:trHeight w:val="274"/>
        </w:trPr>
        <w:tc>
          <w:tcPr>
            <w:tcW w:w="2083" w:type="dxa"/>
          </w:tcPr>
          <w:p w:rsidR="00BE2F6A" w:rsidRPr="005F3AB4" w:rsidRDefault="00BE2F6A" w:rsidP="00BE2F6A">
            <w:pPr>
              <w:spacing w:after="0" w:line="240" w:lineRule="auto"/>
              <w:rPr>
                <w:rFonts w:asciiTheme="majorHAnsi" w:eastAsia="Times New Roman" w:hAnsiTheme="majorHAnsi"/>
                <w:lang w:val="es-ES_tradnl"/>
              </w:rPr>
            </w:pPr>
            <w:r w:rsidRPr="005F3AB4">
              <w:rPr>
                <w:rFonts w:asciiTheme="majorHAnsi" w:eastAsia="Times New Roman" w:hAnsiTheme="majorHAnsi"/>
                <w:lang w:val="es-ES_tradnl"/>
              </w:rPr>
              <w:t xml:space="preserve">Ciclo: </w:t>
            </w:r>
          </w:p>
        </w:tc>
        <w:tc>
          <w:tcPr>
            <w:tcW w:w="7484" w:type="dxa"/>
          </w:tcPr>
          <w:p w:rsidR="00BE2F6A" w:rsidRPr="005F3AB4" w:rsidRDefault="00BE2F6A" w:rsidP="007F2986">
            <w:pPr>
              <w:spacing w:after="0" w:line="240" w:lineRule="auto"/>
              <w:ind w:left="-70" w:firstLine="70"/>
              <w:rPr>
                <w:rFonts w:asciiTheme="majorHAnsi" w:eastAsia="Times New Roman" w:hAnsiTheme="majorHAnsi"/>
                <w:bCs/>
                <w:lang w:val="es-ES_tradnl"/>
              </w:rPr>
            </w:pPr>
            <w:r w:rsidRPr="005F3AB4">
              <w:rPr>
                <w:rFonts w:asciiTheme="majorHAnsi" w:eastAsia="Times New Roman" w:hAnsiTheme="majorHAnsi"/>
                <w:lang w:val="es-ES_tradnl"/>
              </w:rPr>
              <w:t xml:space="preserve"> I, </w:t>
            </w:r>
            <w:r w:rsidRPr="005F3AB4">
              <w:rPr>
                <w:rFonts w:asciiTheme="majorHAnsi" w:eastAsia="Times New Roman" w:hAnsiTheme="majorHAnsi"/>
                <w:bCs/>
                <w:lang w:val="es-ES_tradnl"/>
              </w:rPr>
              <w:t>201</w:t>
            </w:r>
            <w:r w:rsidR="007E2AA0">
              <w:rPr>
                <w:rFonts w:asciiTheme="majorHAnsi" w:eastAsia="Times New Roman" w:hAnsiTheme="majorHAnsi"/>
                <w:bCs/>
                <w:lang w:val="es-ES_tradnl"/>
              </w:rPr>
              <w:t>8</w:t>
            </w:r>
          </w:p>
        </w:tc>
      </w:tr>
      <w:tr w:rsidR="00BE2F6A" w:rsidRPr="005F3AB4" w:rsidTr="005206C9">
        <w:trPr>
          <w:trHeight w:val="274"/>
        </w:trPr>
        <w:tc>
          <w:tcPr>
            <w:tcW w:w="2083" w:type="dxa"/>
          </w:tcPr>
          <w:p w:rsidR="00BE2F6A" w:rsidRPr="005F3AB4" w:rsidRDefault="00BE2F6A" w:rsidP="00BE2F6A">
            <w:pPr>
              <w:spacing w:after="0" w:line="240" w:lineRule="auto"/>
              <w:rPr>
                <w:rFonts w:asciiTheme="majorHAnsi" w:eastAsia="Times New Roman" w:hAnsiTheme="majorHAnsi"/>
                <w:lang w:val="es-ES_tradnl"/>
              </w:rPr>
            </w:pPr>
            <w:r w:rsidRPr="005F3AB4">
              <w:rPr>
                <w:rFonts w:asciiTheme="majorHAnsi" w:eastAsia="Times New Roman" w:hAnsiTheme="majorHAnsi"/>
                <w:lang w:val="es-ES_tradnl"/>
              </w:rPr>
              <w:t>Créditos:</w:t>
            </w:r>
          </w:p>
        </w:tc>
        <w:tc>
          <w:tcPr>
            <w:tcW w:w="7484" w:type="dxa"/>
          </w:tcPr>
          <w:p w:rsidR="00BE2F6A" w:rsidRPr="005F3AB4" w:rsidRDefault="00BE2F6A" w:rsidP="00BE2F6A">
            <w:pPr>
              <w:spacing w:after="0" w:line="240" w:lineRule="auto"/>
              <w:ind w:left="-70" w:firstLine="70"/>
              <w:rPr>
                <w:rFonts w:asciiTheme="majorHAnsi" w:eastAsia="Times New Roman" w:hAnsiTheme="majorHAnsi"/>
                <w:lang w:val="es-ES_tradnl"/>
              </w:rPr>
            </w:pPr>
            <w:r w:rsidRPr="005F3AB4">
              <w:rPr>
                <w:rFonts w:asciiTheme="majorHAnsi" w:eastAsia="Times New Roman" w:hAnsiTheme="majorHAnsi"/>
                <w:lang w:val="es-ES_tradnl"/>
              </w:rPr>
              <w:t xml:space="preserve"> 3 CRÉDITOS</w:t>
            </w:r>
          </w:p>
        </w:tc>
      </w:tr>
      <w:tr w:rsidR="00BE2F6A" w:rsidRPr="005F3AB4" w:rsidTr="005206C9">
        <w:trPr>
          <w:trHeight w:val="391"/>
        </w:trPr>
        <w:tc>
          <w:tcPr>
            <w:tcW w:w="2083" w:type="dxa"/>
          </w:tcPr>
          <w:p w:rsidR="00BE2F6A" w:rsidRPr="005F3AB4" w:rsidRDefault="00BE2F6A" w:rsidP="00BE2F6A">
            <w:pPr>
              <w:spacing w:after="0" w:line="240" w:lineRule="auto"/>
              <w:rPr>
                <w:rFonts w:asciiTheme="majorHAnsi" w:eastAsia="Times New Roman" w:hAnsiTheme="majorHAnsi"/>
                <w:lang w:val="es-ES_tradnl"/>
              </w:rPr>
            </w:pPr>
            <w:r w:rsidRPr="005F3AB4">
              <w:rPr>
                <w:rFonts w:asciiTheme="majorHAnsi" w:eastAsia="Times New Roman" w:hAnsiTheme="majorHAnsi"/>
                <w:lang w:val="es-ES_tradnl"/>
              </w:rPr>
              <w:t>Horas semanales:</w:t>
            </w:r>
          </w:p>
        </w:tc>
        <w:tc>
          <w:tcPr>
            <w:tcW w:w="7484" w:type="dxa"/>
          </w:tcPr>
          <w:p w:rsidR="00BE2F6A" w:rsidRPr="005F3AB4" w:rsidRDefault="00BE2F6A" w:rsidP="001576E3">
            <w:pPr>
              <w:spacing w:after="0" w:line="240" w:lineRule="auto"/>
              <w:ind w:left="43" w:hanging="43"/>
              <w:rPr>
                <w:rFonts w:asciiTheme="majorHAnsi" w:eastAsia="Times New Roman" w:hAnsiTheme="majorHAnsi"/>
                <w:lang w:val="es-ES_tradnl"/>
              </w:rPr>
            </w:pPr>
            <w:r w:rsidRPr="005F3AB4">
              <w:rPr>
                <w:rFonts w:asciiTheme="majorHAnsi" w:eastAsia="Times New Roman" w:hAnsiTheme="majorHAnsi"/>
                <w:lang w:val="es-ES_tradnl"/>
              </w:rPr>
              <w:t xml:space="preserve"> </w:t>
            </w:r>
            <w:r w:rsidR="00FC0ED7" w:rsidRPr="005F3AB4">
              <w:rPr>
                <w:rFonts w:asciiTheme="majorHAnsi" w:eastAsia="Times New Roman" w:hAnsiTheme="majorHAnsi"/>
                <w:lang w:val="es-ES_tradnl"/>
              </w:rPr>
              <w:t xml:space="preserve">Teoría 2h, </w:t>
            </w:r>
            <w:proofErr w:type="spellStart"/>
            <w:r w:rsidR="00FC0ED7" w:rsidRPr="001576E3">
              <w:rPr>
                <w:rFonts w:asciiTheme="majorHAnsi" w:eastAsia="Times New Roman" w:hAnsiTheme="majorHAnsi"/>
                <w:lang w:val="es-ES_tradnl"/>
              </w:rPr>
              <w:t>Lab</w:t>
            </w:r>
            <w:proofErr w:type="spellEnd"/>
            <w:r w:rsidR="00FC0ED7" w:rsidRPr="001576E3">
              <w:rPr>
                <w:rFonts w:asciiTheme="majorHAnsi" w:eastAsia="Times New Roman" w:hAnsiTheme="majorHAnsi"/>
                <w:lang w:val="es-ES_tradnl"/>
              </w:rPr>
              <w:t xml:space="preserve"> </w:t>
            </w:r>
            <w:r w:rsidR="001576E3" w:rsidRPr="001576E3">
              <w:rPr>
                <w:rFonts w:asciiTheme="majorHAnsi" w:eastAsia="Times New Roman" w:hAnsiTheme="majorHAnsi"/>
                <w:lang w:val="es-ES_tradnl"/>
              </w:rPr>
              <w:t>2</w:t>
            </w:r>
            <w:r w:rsidR="00FC0ED7" w:rsidRPr="001576E3">
              <w:rPr>
                <w:rFonts w:asciiTheme="majorHAnsi" w:eastAsia="Times New Roman" w:hAnsiTheme="majorHAnsi"/>
                <w:lang w:val="es-ES_tradnl"/>
              </w:rPr>
              <w:t xml:space="preserve"> h,  Trabajo Independiente: 3 h</w:t>
            </w:r>
            <w:r w:rsidR="00FC0ED7" w:rsidRPr="005F3AB4">
              <w:rPr>
                <w:rFonts w:asciiTheme="majorHAnsi" w:eastAsia="Times New Roman" w:hAnsiTheme="majorHAnsi"/>
                <w:lang w:val="es-ES_tradnl"/>
              </w:rPr>
              <w:t xml:space="preserve">                                                                                         </w:t>
            </w:r>
          </w:p>
        </w:tc>
      </w:tr>
      <w:tr w:rsidR="00BE2F6A" w:rsidRPr="005F3AB4" w:rsidTr="005206C9">
        <w:trPr>
          <w:trHeight w:val="274"/>
        </w:trPr>
        <w:tc>
          <w:tcPr>
            <w:tcW w:w="2083" w:type="dxa"/>
          </w:tcPr>
          <w:p w:rsidR="00BE2F6A" w:rsidRPr="005F3AB4" w:rsidRDefault="00BE2F6A" w:rsidP="00BE2F6A">
            <w:pPr>
              <w:spacing w:after="0" w:line="240" w:lineRule="auto"/>
              <w:rPr>
                <w:rFonts w:asciiTheme="majorHAnsi" w:eastAsia="Times New Roman" w:hAnsiTheme="majorHAnsi"/>
                <w:lang w:val="es-ES_tradnl"/>
              </w:rPr>
            </w:pPr>
            <w:r w:rsidRPr="005F3AB4">
              <w:rPr>
                <w:rFonts w:asciiTheme="majorHAnsi" w:eastAsia="Times New Roman" w:hAnsiTheme="majorHAnsi"/>
                <w:lang w:val="es-ES_tradnl"/>
              </w:rPr>
              <w:t>Requisitos:</w:t>
            </w:r>
          </w:p>
        </w:tc>
        <w:tc>
          <w:tcPr>
            <w:tcW w:w="7484" w:type="dxa"/>
          </w:tcPr>
          <w:p w:rsidR="00BE2F6A" w:rsidRPr="005F3AB4" w:rsidRDefault="00BE2F6A" w:rsidP="00122A20">
            <w:pPr>
              <w:spacing w:after="0" w:line="240" w:lineRule="auto"/>
              <w:ind w:left="43"/>
              <w:rPr>
                <w:rFonts w:asciiTheme="majorHAnsi" w:eastAsia="Times New Roman" w:hAnsiTheme="majorHAnsi"/>
                <w:lang w:val="es-ES_tradnl"/>
              </w:rPr>
            </w:pPr>
            <w:r w:rsidRPr="005F3AB4">
              <w:rPr>
                <w:rFonts w:asciiTheme="majorHAnsi" w:eastAsia="Times New Roman" w:hAnsiTheme="majorHAnsi"/>
                <w:lang w:val="es-ES_tradnl"/>
              </w:rPr>
              <w:t>Sistem</w:t>
            </w:r>
            <w:r w:rsidR="00122A20" w:rsidRPr="005F3AB4">
              <w:rPr>
                <w:rFonts w:asciiTheme="majorHAnsi" w:eastAsia="Times New Roman" w:hAnsiTheme="majorHAnsi"/>
                <w:lang w:val="es-ES_tradnl"/>
              </w:rPr>
              <w:t xml:space="preserve">as de Información Geográfica I </w:t>
            </w:r>
            <w:r w:rsidRPr="005F3AB4">
              <w:rPr>
                <w:rFonts w:asciiTheme="majorHAnsi" w:eastAsia="Times New Roman" w:hAnsiTheme="majorHAnsi"/>
                <w:lang w:val="es-ES_tradnl"/>
              </w:rPr>
              <w:t xml:space="preserve"> </w:t>
            </w:r>
          </w:p>
        </w:tc>
      </w:tr>
      <w:tr w:rsidR="00BE2F6A" w:rsidRPr="005F3AB4" w:rsidTr="005206C9">
        <w:trPr>
          <w:trHeight w:val="274"/>
        </w:trPr>
        <w:tc>
          <w:tcPr>
            <w:tcW w:w="2083" w:type="dxa"/>
          </w:tcPr>
          <w:p w:rsidR="00BE2F6A" w:rsidRPr="005F3AB4" w:rsidRDefault="00BE2F6A" w:rsidP="00BE2F6A">
            <w:pPr>
              <w:spacing w:after="0" w:line="240" w:lineRule="auto"/>
              <w:rPr>
                <w:rFonts w:asciiTheme="majorHAnsi" w:eastAsia="Times New Roman" w:hAnsiTheme="majorHAnsi"/>
                <w:lang w:val="es-ES_tradnl"/>
              </w:rPr>
            </w:pPr>
            <w:r w:rsidRPr="005F3AB4">
              <w:rPr>
                <w:rFonts w:asciiTheme="majorHAnsi" w:eastAsia="Times New Roman" w:hAnsiTheme="majorHAnsi"/>
                <w:lang w:val="es-ES_tradnl"/>
              </w:rPr>
              <w:t>Profesor:</w:t>
            </w:r>
          </w:p>
        </w:tc>
        <w:tc>
          <w:tcPr>
            <w:tcW w:w="7484" w:type="dxa"/>
          </w:tcPr>
          <w:p w:rsidR="00BE2F6A" w:rsidRPr="005F3AB4" w:rsidRDefault="00BE2F6A" w:rsidP="00BE2F6A">
            <w:pPr>
              <w:spacing w:after="0" w:line="240" w:lineRule="auto"/>
              <w:ind w:left="43"/>
              <w:rPr>
                <w:rFonts w:asciiTheme="majorHAnsi" w:eastAsia="Times New Roman" w:hAnsiTheme="majorHAnsi"/>
                <w:lang w:val="es-ES_tradnl"/>
              </w:rPr>
            </w:pPr>
            <w:r w:rsidRPr="005F3AB4">
              <w:rPr>
                <w:rFonts w:asciiTheme="majorHAnsi" w:eastAsia="Times New Roman" w:hAnsiTheme="majorHAnsi"/>
                <w:lang w:val="es-ES_tradnl"/>
              </w:rPr>
              <w:t>Roy Cruz Morales</w:t>
            </w:r>
          </w:p>
        </w:tc>
      </w:tr>
      <w:tr w:rsidR="00BE2F6A" w:rsidRPr="005F3AB4" w:rsidTr="005206C9">
        <w:trPr>
          <w:trHeight w:val="274"/>
        </w:trPr>
        <w:tc>
          <w:tcPr>
            <w:tcW w:w="2083" w:type="dxa"/>
          </w:tcPr>
          <w:p w:rsidR="00BE2F6A" w:rsidRPr="005F3AB4" w:rsidRDefault="00BE2F6A" w:rsidP="00BE2F6A">
            <w:pPr>
              <w:spacing w:after="0" w:line="240" w:lineRule="auto"/>
              <w:rPr>
                <w:rFonts w:asciiTheme="majorHAnsi" w:eastAsia="Times New Roman" w:hAnsiTheme="majorHAnsi"/>
                <w:lang w:val="es-ES_tradnl"/>
              </w:rPr>
            </w:pPr>
            <w:r w:rsidRPr="005F3AB4">
              <w:rPr>
                <w:rFonts w:asciiTheme="majorHAnsi" w:eastAsia="Times New Roman" w:hAnsiTheme="majorHAnsi"/>
                <w:lang w:val="es-ES_tradnl"/>
              </w:rPr>
              <w:t>Horario de clases:</w:t>
            </w:r>
          </w:p>
        </w:tc>
        <w:tc>
          <w:tcPr>
            <w:tcW w:w="7484" w:type="dxa"/>
          </w:tcPr>
          <w:p w:rsidR="00BE2F6A" w:rsidRPr="005F3AB4" w:rsidRDefault="00CA761F" w:rsidP="00A11724">
            <w:pPr>
              <w:spacing w:after="0" w:line="240" w:lineRule="auto"/>
              <w:ind w:left="43"/>
              <w:rPr>
                <w:rFonts w:asciiTheme="majorHAnsi" w:eastAsia="Times New Roman" w:hAnsiTheme="majorHAnsi"/>
                <w:b/>
                <w:lang w:val="es-ES_tradnl"/>
              </w:rPr>
            </w:pPr>
            <w:r>
              <w:rPr>
                <w:rFonts w:asciiTheme="majorHAnsi" w:eastAsia="Times New Roman" w:hAnsiTheme="majorHAnsi"/>
                <w:b/>
                <w:lang w:val="es-ES_tradnl"/>
              </w:rPr>
              <w:t>Martes</w:t>
            </w:r>
            <w:r w:rsidR="009717FA" w:rsidRPr="005F3AB4">
              <w:rPr>
                <w:rFonts w:asciiTheme="majorHAnsi" w:eastAsia="Times New Roman" w:hAnsiTheme="majorHAnsi"/>
                <w:b/>
                <w:lang w:val="es-ES_tradnl"/>
              </w:rPr>
              <w:t xml:space="preserve"> </w:t>
            </w:r>
            <w:r>
              <w:rPr>
                <w:rFonts w:asciiTheme="majorHAnsi" w:eastAsia="Times New Roman" w:hAnsiTheme="majorHAnsi"/>
                <w:b/>
                <w:lang w:val="es-ES_tradnl"/>
              </w:rPr>
              <w:t>13</w:t>
            </w:r>
            <w:r w:rsidR="009717FA" w:rsidRPr="005F3AB4">
              <w:rPr>
                <w:rFonts w:asciiTheme="majorHAnsi" w:eastAsia="Times New Roman" w:hAnsiTheme="majorHAnsi"/>
                <w:b/>
                <w:lang w:val="es-ES_tradnl"/>
              </w:rPr>
              <w:t>:</w:t>
            </w:r>
            <w:r w:rsidR="00A11724">
              <w:rPr>
                <w:rFonts w:asciiTheme="majorHAnsi" w:eastAsia="Times New Roman" w:hAnsiTheme="majorHAnsi"/>
                <w:b/>
                <w:lang w:val="es-ES_tradnl"/>
              </w:rPr>
              <w:t>00</w:t>
            </w:r>
            <w:r w:rsidR="009717FA" w:rsidRPr="005F3AB4">
              <w:rPr>
                <w:rFonts w:asciiTheme="majorHAnsi" w:eastAsia="Times New Roman" w:hAnsiTheme="majorHAnsi"/>
                <w:b/>
                <w:lang w:val="es-ES_tradnl"/>
              </w:rPr>
              <w:t xml:space="preserve">– </w:t>
            </w:r>
            <w:r>
              <w:rPr>
                <w:rFonts w:asciiTheme="majorHAnsi" w:eastAsia="Times New Roman" w:hAnsiTheme="majorHAnsi"/>
                <w:b/>
                <w:lang w:val="es-ES_tradnl"/>
              </w:rPr>
              <w:t>1</w:t>
            </w:r>
            <w:r w:rsidR="00A11724">
              <w:rPr>
                <w:rFonts w:asciiTheme="majorHAnsi" w:eastAsia="Times New Roman" w:hAnsiTheme="majorHAnsi"/>
                <w:b/>
                <w:lang w:val="es-ES_tradnl"/>
              </w:rPr>
              <w:t>8</w:t>
            </w:r>
            <w:r w:rsidR="009717FA" w:rsidRPr="005F3AB4">
              <w:rPr>
                <w:rFonts w:asciiTheme="majorHAnsi" w:eastAsia="Times New Roman" w:hAnsiTheme="majorHAnsi"/>
                <w:b/>
                <w:lang w:val="es-ES_tradnl"/>
              </w:rPr>
              <w:t>:</w:t>
            </w:r>
            <w:r w:rsidR="00A11724">
              <w:rPr>
                <w:rFonts w:asciiTheme="majorHAnsi" w:eastAsia="Times New Roman" w:hAnsiTheme="majorHAnsi"/>
                <w:b/>
                <w:lang w:val="es-ES_tradnl"/>
              </w:rPr>
              <w:t>00</w:t>
            </w:r>
            <w:r w:rsidR="009717FA" w:rsidRPr="005F3AB4">
              <w:rPr>
                <w:rFonts w:asciiTheme="majorHAnsi" w:eastAsia="Times New Roman" w:hAnsiTheme="majorHAnsi"/>
                <w:b/>
                <w:lang w:val="es-ES_tradnl"/>
              </w:rPr>
              <w:t xml:space="preserve"> </w:t>
            </w:r>
          </w:p>
        </w:tc>
      </w:tr>
      <w:tr w:rsidR="00BE2F6A" w:rsidRPr="005F3AB4" w:rsidTr="005206C9">
        <w:trPr>
          <w:trHeight w:val="564"/>
        </w:trPr>
        <w:tc>
          <w:tcPr>
            <w:tcW w:w="2083" w:type="dxa"/>
          </w:tcPr>
          <w:p w:rsidR="00BE2F6A" w:rsidRPr="005F3AB4" w:rsidRDefault="00BE2F6A" w:rsidP="00BE2F6A">
            <w:pPr>
              <w:spacing w:after="0" w:line="240" w:lineRule="auto"/>
              <w:rPr>
                <w:rFonts w:asciiTheme="majorHAnsi" w:eastAsia="Times New Roman" w:hAnsiTheme="majorHAnsi"/>
                <w:lang w:val="es-ES_tradnl"/>
              </w:rPr>
            </w:pPr>
            <w:r w:rsidRPr="005F3AB4">
              <w:rPr>
                <w:rFonts w:asciiTheme="majorHAnsi" w:eastAsia="Times New Roman" w:hAnsiTheme="majorHAnsi"/>
                <w:lang w:val="es-ES_tradnl"/>
              </w:rPr>
              <w:t>Atención a</w:t>
            </w:r>
          </w:p>
          <w:p w:rsidR="00BE2F6A" w:rsidRPr="005F3AB4" w:rsidRDefault="00BE2F6A" w:rsidP="00BE2F6A">
            <w:pPr>
              <w:spacing w:after="0" w:line="240" w:lineRule="auto"/>
              <w:rPr>
                <w:rFonts w:asciiTheme="majorHAnsi" w:eastAsia="Times New Roman" w:hAnsiTheme="majorHAnsi"/>
                <w:lang w:val="es-ES_tradnl"/>
              </w:rPr>
            </w:pPr>
            <w:r w:rsidRPr="005F3AB4">
              <w:rPr>
                <w:rFonts w:asciiTheme="majorHAnsi" w:eastAsia="Times New Roman" w:hAnsiTheme="majorHAnsi"/>
                <w:lang w:val="es-ES_tradnl"/>
              </w:rPr>
              <w:t xml:space="preserve">estudiantes: </w:t>
            </w:r>
          </w:p>
        </w:tc>
        <w:tc>
          <w:tcPr>
            <w:tcW w:w="7484" w:type="dxa"/>
          </w:tcPr>
          <w:p w:rsidR="00BE2F6A" w:rsidRPr="005F3AB4" w:rsidRDefault="00CA761F" w:rsidP="00CA761F">
            <w:pPr>
              <w:spacing w:after="0" w:line="240" w:lineRule="auto"/>
              <w:ind w:left="43"/>
              <w:rPr>
                <w:rFonts w:asciiTheme="majorHAnsi" w:eastAsia="Times New Roman" w:hAnsiTheme="majorHAnsi"/>
                <w:b/>
                <w:lang w:val="es-ES_tradnl"/>
              </w:rPr>
            </w:pPr>
            <w:r>
              <w:rPr>
                <w:rFonts w:asciiTheme="majorHAnsi" w:eastAsia="Times New Roman" w:hAnsiTheme="majorHAnsi"/>
                <w:b/>
                <w:lang w:val="es-ES_tradnl"/>
              </w:rPr>
              <w:t>Lunes</w:t>
            </w:r>
            <w:r w:rsidR="00BE2F6A" w:rsidRPr="005F3AB4">
              <w:rPr>
                <w:rFonts w:asciiTheme="majorHAnsi" w:eastAsia="Times New Roman" w:hAnsiTheme="majorHAnsi"/>
                <w:b/>
                <w:lang w:val="es-ES_tradnl"/>
              </w:rPr>
              <w:t xml:space="preserve"> </w:t>
            </w:r>
            <w:r>
              <w:rPr>
                <w:rFonts w:asciiTheme="majorHAnsi" w:eastAsia="Times New Roman" w:hAnsiTheme="majorHAnsi"/>
                <w:b/>
                <w:lang w:val="es-ES_tradnl"/>
              </w:rPr>
              <w:t>13</w:t>
            </w:r>
            <w:r w:rsidR="00BE2F6A" w:rsidRPr="005F3AB4">
              <w:rPr>
                <w:rFonts w:asciiTheme="majorHAnsi" w:eastAsia="Times New Roman" w:hAnsiTheme="majorHAnsi"/>
                <w:b/>
                <w:lang w:val="es-ES_tradnl"/>
              </w:rPr>
              <w:t xml:space="preserve">:00 – </w:t>
            </w:r>
            <w:r>
              <w:rPr>
                <w:rFonts w:asciiTheme="majorHAnsi" w:eastAsia="Times New Roman" w:hAnsiTheme="majorHAnsi"/>
                <w:b/>
                <w:lang w:val="es-ES_tradnl"/>
              </w:rPr>
              <w:t>15:00</w:t>
            </w:r>
            <w:r w:rsidR="0085149F">
              <w:rPr>
                <w:rFonts w:asciiTheme="majorHAnsi" w:eastAsia="Times New Roman" w:hAnsiTheme="majorHAnsi"/>
                <w:b/>
                <w:lang w:val="es-ES_tradnl"/>
              </w:rPr>
              <w:t xml:space="preserve">, </w:t>
            </w:r>
            <w:r w:rsidR="001576E3">
              <w:rPr>
                <w:rFonts w:ascii="Cambria" w:hAnsi="Cambria" w:cs="Cambria"/>
                <w:color w:val="000000"/>
              </w:rPr>
              <w:t>Cubículo del profesor. 2</w:t>
            </w:r>
            <w:r w:rsidR="001576E3" w:rsidRPr="00011EA3">
              <w:rPr>
                <w:rFonts w:ascii="Cambria" w:hAnsi="Cambria" w:cs="Cambria"/>
                <w:color w:val="000000"/>
                <w:vertAlign w:val="superscript"/>
              </w:rPr>
              <w:t>do</w:t>
            </w:r>
            <w:r w:rsidR="001576E3">
              <w:rPr>
                <w:rFonts w:ascii="Cambria" w:hAnsi="Cambria" w:cs="Cambria"/>
                <w:color w:val="000000"/>
              </w:rPr>
              <w:t xml:space="preserve"> Piso. EDECA</w:t>
            </w:r>
          </w:p>
        </w:tc>
      </w:tr>
      <w:tr w:rsidR="00BE2F6A" w:rsidRPr="005F3AB4" w:rsidTr="005206C9">
        <w:trPr>
          <w:trHeight w:val="274"/>
        </w:trPr>
        <w:tc>
          <w:tcPr>
            <w:tcW w:w="2083" w:type="dxa"/>
          </w:tcPr>
          <w:p w:rsidR="00BE2F6A" w:rsidRPr="005F3AB4" w:rsidRDefault="00BE2F6A" w:rsidP="00BE2F6A">
            <w:pPr>
              <w:spacing w:after="0" w:line="240" w:lineRule="auto"/>
              <w:rPr>
                <w:rFonts w:asciiTheme="majorHAnsi" w:eastAsia="Times New Roman" w:hAnsiTheme="majorHAnsi"/>
                <w:lang w:val="es-ES_tradnl"/>
              </w:rPr>
            </w:pPr>
            <w:r w:rsidRPr="005F3AB4">
              <w:rPr>
                <w:rFonts w:asciiTheme="majorHAnsi" w:eastAsia="Times New Roman" w:hAnsiTheme="majorHAnsi"/>
                <w:lang w:val="es-ES_tradnl"/>
              </w:rPr>
              <w:t>Correo electrónico:</w:t>
            </w:r>
          </w:p>
        </w:tc>
        <w:tc>
          <w:tcPr>
            <w:tcW w:w="7484" w:type="dxa"/>
          </w:tcPr>
          <w:p w:rsidR="00BE2F6A" w:rsidRPr="005F3AB4" w:rsidRDefault="007F2986" w:rsidP="007F2986">
            <w:pPr>
              <w:spacing w:after="0" w:line="240" w:lineRule="auto"/>
              <w:rPr>
                <w:rFonts w:asciiTheme="majorHAnsi" w:eastAsia="Times New Roman" w:hAnsiTheme="majorHAnsi"/>
                <w:b/>
                <w:lang w:val="es-ES_tradnl"/>
              </w:rPr>
            </w:pPr>
            <w:r w:rsidRPr="005F3AB4">
              <w:rPr>
                <w:rFonts w:asciiTheme="majorHAnsi" w:eastAsia="Times New Roman" w:hAnsiTheme="majorHAnsi"/>
                <w:b/>
                <w:lang w:val="es-ES_tradnl"/>
              </w:rPr>
              <w:t>cursos.racm</w:t>
            </w:r>
            <w:r w:rsidR="00BE2F6A" w:rsidRPr="005F3AB4">
              <w:rPr>
                <w:rFonts w:asciiTheme="majorHAnsi" w:eastAsia="Times New Roman" w:hAnsiTheme="majorHAnsi"/>
                <w:b/>
                <w:lang w:val="es-ES_tradnl"/>
              </w:rPr>
              <w:t>@</w:t>
            </w:r>
            <w:r w:rsidRPr="005F3AB4">
              <w:rPr>
                <w:rFonts w:asciiTheme="majorHAnsi" w:eastAsia="Times New Roman" w:hAnsiTheme="majorHAnsi"/>
                <w:b/>
                <w:lang w:val="es-ES_tradnl"/>
              </w:rPr>
              <w:t>gmail.com</w:t>
            </w:r>
          </w:p>
        </w:tc>
      </w:tr>
      <w:tr w:rsidR="00BE2F6A" w:rsidRPr="005F3AB4" w:rsidTr="005206C9">
        <w:trPr>
          <w:trHeight w:val="274"/>
        </w:trPr>
        <w:tc>
          <w:tcPr>
            <w:tcW w:w="2083" w:type="dxa"/>
          </w:tcPr>
          <w:p w:rsidR="00BE2F6A" w:rsidRPr="005F3AB4" w:rsidRDefault="00BE2F6A" w:rsidP="00BE2F6A">
            <w:pPr>
              <w:spacing w:after="0" w:line="240" w:lineRule="auto"/>
              <w:rPr>
                <w:rFonts w:asciiTheme="majorHAnsi" w:eastAsia="Times New Roman" w:hAnsiTheme="majorHAnsi"/>
                <w:lang w:val="es-ES_tradnl"/>
              </w:rPr>
            </w:pPr>
            <w:r w:rsidRPr="005F3AB4">
              <w:rPr>
                <w:rFonts w:asciiTheme="majorHAnsi" w:eastAsia="Times New Roman" w:hAnsiTheme="majorHAnsi"/>
                <w:lang w:val="es-ES_tradnl"/>
              </w:rPr>
              <w:t>Sitio web:</w:t>
            </w:r>
          </w:p>
        </w:tc>
        <w:tc>
          <w:tcPr>
            <w:tcW w:w="7484" w:type="dxa"/>
          </w:tcPr>
          <w:p w:rsidR="00BE2F6A" w:rsidRPr="005F3AB4" w:rsidRDefault="007F2986" w:rsidP="00BE2F6A">
            <w:pPr>
              <w:spacing w:after="0" w:line="240" w:lineRule="auto"/>
              <w:ind w:left="-70" w:firstLine="70"/>
              <w:rPr>
                <w:rFonts w:asciiTheme="majorHAnsi" w:eastAsia="Times New Roman" w:hAnsiTheme="majorHAnsi"/>
                <w:b/>
              </w:rPr>
            </w:pPr>
            <w:r w:rsidRPr="005F3AB4">
              <w:rPr>
                <w:rFonts w:asciiTheme="majorHAnsi" w:eastAsia="Times New Roman" w:hAnsiTheme="majorHAnsi"/>
                <w:b/>
              </w:rPr>
              <w:t>https://www.edeca.una.ac.cr/</w:t>
            </w:r>
          </w:p>
        </w:tc>
      </w:tr>
      <w:tr w:rsidR="00BE2F6A" w:rsidRPr="005F3AB4" w:rsidTr="005206C9">
        <w:trPr>
          <w:trHeight w:val="274"/>
        </w:trPr>
        <w:tc>
          <w:tcPr>
            <w:tcW w:w="2083" w:type="dxa"/>
          </w:tcPr>
          <w:p w:rsidR="00BE2F6A" w:rsidRPr="005F3AB4" w:rsidRDefault="00BE2F6A" w:rsidP="00BE2F6A">
            <w:pPr>
              <w:spacing w:after="0" w:line="240" w:lineRule="auto"/>
              <w:rPr>
                <w:rFonts w:asciiTheme="majorHAnsi" w:eastAsia="Times New Roman" w:hAnsiTheme="majorHAnsi"/>
                <w:lang w:val="es-ES_tradnl"/>
              </w:rPr>
            </w:pPr>
            <w:r w:rsidRPr="005F3AB4">
              <w:rPr>
                <w:rFonts w:asciiTheme="majorHAnsi" w:eastAsia="Times New Roman" w:hAnsiTheme="majorHAnsi"/>
                <w:lang w:val="es-ES_tradnl"/>
              </w:rPr>
              <w:t>Eje temático:</w:t>
            </w:r>
          </w:p>
        </w:tc>
        <w:tc>
          <w:tcPr>
            <w:tcW w:w="7484" w:type="dxa"/>
          </w:tcPr>
          <w:p w:rsidR="00BE2F6A" w:rsidRPr="005F3AB4" w:rsidRDefault="00FC0ED7" w:rsidP="00BE2F6A">
            <w:pPr>
              <w:spacing w:after="0" w:line="240" w:lineRule="auto"/>
              <w:ind w:left="-70" w:firstLine="70"/>
              <w:rPr>
                <w:rFonts w:asciiTheme="majorHAnsi" w:eastAsia="Times New Roman" w:hAnsiTheme="majorHAnsi"/>
                <w:lang w:val="es-ES_tradnl"/>
              </w:rPr>
            </w:pPr>
            <w:r w:rsidRPr="005F3AB4">
              <w:rPr>
                <w:rFonts w:asciiTheme="majorHAnsi" w:eastAsia="Times New Roman" w:hAnsiTheme="majorHAnsi"/>
                <w:lang w:val="es-ES_tradnl"/>
              </w:rPr>
              <w:t>El recurso forestal</w:t>
            </w:r>
          </w:p>
        </w:tc>
      </w:tr>
      <w:tr w:rsidR="00BE2F6A" w:rsidRPr="005F3AB4" w:rsidTr="005206C9">
        <w:trPr>
          <w:trHeight w:val="274"/>
        </w:trPr>
        <w:tc>
          <w:tcPr>
            <w:tcW w:w="2083" w:type="dxa"/>
          </w:tcPr>
          <w:p w:rsidR="00BE2F6A" w:rsidRPr="005F3AB4" w:rsidRDefault="00BE2F6A" w:rsidP="00BE2F6A">
            <w:pPr>
              <w:spacing w:after="0" w:line="240" w:lineRule="auto"/>
              <w:rPr>
                <w:rFonts w:asciiTheme="majorHAnsi" w:eastAsia="Times New Roman" w:hAnsiTheme="majorHAnsi"/>
                <w:lang w:val="es-ES_tradnl"/>
              </w:rPr>
            </w:pPr>
            <w:r w:rsidRPr="005F3AB4">
              <w:rPr>
                <w:rFonts w:asciiTheme="majorHAnsi" w:eastAsia="Times New Roman" w:hAnsiTheme="majorHAnsi"/>
                <w:lang w:val="es-ES_tradnl"/>
              </w:rPr>
              <w:t>Ejes curriculares:</w:t>
            </w:r>
          </w:p>
        </w:tc>
        <w:tc>
          <w:tcPr>
            <w:tcW w:w="7484" w:type="dxa"/>
          </w:tcPr>
          <w:p w:rsidR="00BE2F6A" w:rsidRPr="005F3AB4" w:rsidRDefault="00FC0ED7" w:rsidP="00BE2F6A">
            <w:pPr>
              <w:spacing w:after="0" w:line="240" w:lineRule="auto"/>
              <w:rPr>
                <w:rFonts w:asciiTheme="majorHAnsi" w:eastAsia="Times New Roman" w:hAnsiTheme="majorHAnsi"/>
                <w:lang w:val="es-ES_tradnl"/>
              </w:rPr>
            </w:pPr>
            <w:r w:rsidRPr="005F3AB4">
              <w:rPr>
                <w:rFonts w:asciiTheme="majorHAnsi" w:eastAsia="Times New Roman" w:hAnsiTheme="majorHAnsi"/>
                <w:lang w:val="es-ES_tradnl"/>
              </w:rPr>
              <w:t>Procesos productivos y comercio</w:t>
            </w:r>
          </w:p>
        </w:tc>
      </w:tr>
    </w:tbl>
    <w:p w:rsidR="00BE2F6A" w:rsidRPr="005F3AB4" w:rsidRDefault="00BE2F6A">
      <w:pPr>
        <w:pStyle w:val="Default"/>
        <w:rPr>
          <w:rFonts w:asciiTheme="majorHAnsi" w:hAnsiTheme="majorHAnsi" w:cs="Times New Roman"/>
          <w:b/>
          <w:bCs/>
          <w:color w:val="auto"/>
          <w:sz w:val="22"/>
          <w:szCs w:val="22"/>
          <w:lang w:val="es-ES_tradnl"/>
        </w:rPr>
      </w:pPr>
    </w:p>
    <w:p w:rsidR="00BE2F6A" w:rsidRPr="005F3AB4" w:rsidRDefault="00BE2F6A">
      <w:pPr>
        <w:pStyle w:val="Default"/>
        <w:rPr>
          <w:rFonts w:asciiTheme="majorHAnsi" w:hAnsiTheme="majorHAnsi" w:cs="Times New Roman"/>
          <w:b/>
          <w:bCs/>
          <w:color w:val="auto"/>
          <w:sz w:val="22"/>
          <w:szCs w:val="22"/>
        </w:rPr>
      </w:pPr>
    </w:p>
    <w:p w:rsidR="000C6E5F" w:rsidRPr="005F3AB4" w:rsidRDefault="000C6E5F">
      <w:pPr>
        <w:pStyle w:val="Default"/>
        <w:rPr>
          <w:rFonts w:asciiTheme="majorHAnsi" w:hAnsiTheme="majorHAnsi" w:cs="Times New Roman"/>
          <w:color w:val="auto"/>
          <w:sz w:val="22"/>
          <w:szCs w:val="22"/>
        </w:rPr>
      </w:pPr>
    </w:p>
    <w:p w:rsidR="00027368" w:rsidRPr="005F3AB4" w:rsidRDefault="00027368">
      <w:pPr>
        <w:pStyle w:val="Default"/>
        <w:rPr>
          <w:rFonts w:asciiTheme="majorHAnsi" w:hAnsiTheme="majorHAnsi" w:cs="Times New Roman"/>
          <w:b/>
          <w:bCs/>
          <w:i/>
          <w:iCs/>
          <w:color w:val="auto"/>
          <w:sz w:val="22"/>
          <w:szCs w:val="22"/>
        </w:rPr>
      </w:pPr>
    </w:p>
    <w:p w:rsidR="000C6E5F" w:rsidRPr="005F3AB4" w:rsidRDefault="00141AAE">
      <w:pPr>
        <w:pStyle w:val="Default"/>
        <w:rPr>
          <w:rFonts w:asciiTheme="majorHAnsi" w:hAnsiTheme="majorHAnsi" w:cs="Times New Roman"/>
          <w:color w:val="auto"/>
          <w:sz w:val="22"/>
          <w:szCs w:val="22"/>
        </w:rPr>
      </w:pPr>
      <w:r w:rsidRPr="005F3AB4">
        <w:rPr>
          <w:rFonts w:asciiTheme="majorHAnsi" w:hAnsiTheme="majorHAnsi" w:cs="Times New Roman"/>
          <w:b/>
          <w:bCs/>
          <w:i/>
          <w:iCs/>
          <w:color w:val="auto"/>
          <w:sz w:val="22"/>
          <w:szCs w:val="22"/>
        </w:rPr>
        <w:t>INTRODUCCIÓN</w:t>
      </w:r>
    </w:p>
    <w:p w:rsidR="000C6E5F" w:rsidRPr="005F3AB4" w:rsidRDefault="000C6E5F">
      <w:pPr>
        <w:pStyle w:val="Default"/>
        <w:rPr>
          <w:rFonts w:asciiTheme="majorHAnsi" w:hAnsiTheme="majorHAnsi" w:cs="Times New Roman"/>
          <w:color w:val="auto"/>
          <w:sz w:val="22"/>
          <w:szCs w:val="22"/>
        </w:rPr>
      </w:pPr>
    </w:p>
    <w:p w:rsidR="000C6E5F" w:rsidRPr="005F3AB4" w:rsidRDefault="000C6E5F" w:rsidP="0049240F">
      <w:pPr>
        <w:pStyle w:val="Default"/>
        <w:jc w:val="both"/>
        <w:rPr>
          <w:rFonts w:asciiTheme="majorHAnsi" w:hAnsiTheme="majorHAnsi" w:cs="Times New Roman"/>
          <w:color w:val="auto"/>
          <w:sz w:val="22"/>
          <w:szCs w:val="22"/>
        </w:rPr>
      </w:pPr>
      <w:r w:rsidRPr="005F3AB4">
        <w:rPr>
          <w:rFonts w:asciiTheme="majorHAnsi" w:hAnsiTheme="majorHAnsi" w:cs="Times New Roman"/>
          <w:color w:val="auto"/>
          <w:sz w:val="22"/>
          <w:szCs w:val="22"/>
        </w:rPr>
        <w:t xml:space="preserve">Los Sistemas de Información Geográfica (SIG) son un conjunto de componentes que incluyen hardware, software, usuarios, procedimientos y análisis de datos espaciales – temporales para la toma de cisiones. La utilización de los SIG en distintas disciplinas ha sido un elemento útil para la innovación, investigación y resolución de conflictos relacionados con el manejo y utilización de los recursos naturales en general. </w:t>
      </w:r>
    </w:p>
    <w:p w:rsidR="000C6E5F" w:rsidRPr="005F3AB4" w:rsidRDefault="000C6E5F" w:rsidP="0049240F">
      <w:pPr>
        <w:pStyle w:val="Default"/>
        <w:jc w:val="both"/>
        <w:rPr>
          <w:rFonts w:asciiTheme="majorHAnsi" w:hAnsiTheme="majorHAnsi" w:cs="Times New Roman"/>
          <w:color w:val="auto"/>
          <w:sz w:val="22"/>
          <w:szCs w:val="22"/>
        </w:rPr>
      </w:pPr>
    </w:p>
    <w:p w:rsidR="000C6E5F" w:rsidRPr="005F3AB4" w:rsidRDefault="000C6E5F" w:rsidP="0049240F">
      <w:pPr>
        <w:pStyle w:val="Default"/>
        <w:jc w:val="both"/>
        <w:rPr>
          <w:rFonts w:asciiTheme="majorHAnsi" w:hAnsiTheme="majorHAnsi" w:cs="Times New Roman"/>
          <w:color w:val="auto"/>
          <w:sz w:val="22"/>
          <w:szCs w:val="22"/>
        </w:rPr>
      </w:pPr>
      <w:r w:rsidRPr="005F3AB4">
        <w:rPr>
          <w:rFonts w:asciiTheme="majorHAnsi" w:hAnsiTheme="majorHAnsi" w:cs="Times New Roman"/>
          <w:color w:val="auto"/>
          <w:sz w:val="22"/>
          <w:szCs w:val="22"/>
        </w:rPr>
        <w:t xml:space="preserve">Con el desarrollo de nueva tecnologías como computadoras con mayor capacidad, software sofisticado y material digital de alta calidad se abre una amplia gama de posibilidades para la investigación y el desarrollo en el sector forestal. Es así que los profesionales en ciencias forestales sea capaces de conocer y aplicar las herramientas necesarias, así como realizar los análisis adecuados para poder enfrentar situaciones cotidianas dentro del ejercicio de la profesión. </w:t>
      </w:r>
    </w:p>
    <w:p w:rsidR="000C6E5F" w:rsidRPr="005F3AB4" w:rsidRDefault="000C6E5F" w:rsidP="0049240F">
      <w:pPr>
        <w:pStyle w:val="Default"/>
        <w:jc w:val="both"/>
        <w:rPr>
          <w:rFonts w:asciiTheme="majorHAnsi" w:hAnsiTheme="majorHAnsi" w:cs="Times New Roman"/>
          <w:color w:val="auto"/>
          <w:sz w:val="22"/>
          <w:szCs w:val="22"/>
        </w:rPr>
      </w:pPr>
    </w:p>
    <w:p w:rsidR="000C6E5F" w:rsidRPr="005F3AB4" w:rsidRDefault="000C6E5F" w:rsidP="0049240F">
      <w:pPr>
        <w:pStyle w:val="Default"/>
        <w:jc w:val="both"/>
        <w:rPr>
          <w:rFonts w:asciiTheme="majorHAnsi" w:hAnsiTheme="majorHAnsi" w:cs="Times New Roman"/>
          <w:color w:val="auto"/>
          <w:sz w:val="22"/>
          <w:szCs w:val="22"/>
        </w:rPr>
      </w:pPr>
      <w:r w:rsidRPr="005F3AB4">
        <w:rPr>
          <w:rFonts w:asciiTheme="majorHAnsi" w:hAnsiTheme="majorHAnsi" w:cs="Times New Roman"/>
          <w:color w:val="auto"/>
          <w:sz w:val="22"/>
          <w:szCs w:val="22"/>
        </w:rPr>
        <w:t xml:space="preserve">Es así que el presente curso de SIG pretende brindarle al estudiante los conocimientos y destrezas básicas con el propósito de poder enfrentar lo retos venideros en su labor cotidiana. Entre en distintos campos que se utiliza esta herramienta se encuentra el manejo de plantaciones forestales, manejo integrado de cuencas hidrológicas, inventarios forestales, ordenamiento de áreas protegidas, bosques de producción, entre otros. </w:t>
      </w:r>
    </w:p>
    <w:p w:rsidR="000C6E5F" w:rsidRDefault="000C6E5F">
      <w:pPr>
        <w:pStyle w:val="Default"/>
        <w:rPr>
          <w:rFonts w:asciiTheme="majorHAnsi" w:hAnsiTheme="majorHAnsi" w:cs="Times New Roman"/>
          <w:color w:val="auto"/>
          <w:sz w:val="22"/>
          <w:szCs w:val="22"/>
        </w:rPr>
      </w:pPr>
    </w:p>
    <w:p w:rsidR="005F3AB4" w:rsidRDefault="005F3AB4">
      <w:pPr>
        <w:pStyle w:val="Default"/>
        <w:rPr>
          <w:rFonts w:asciiTheme="majorHAnsi" w:hAnsiTheme="majorHAnsi" w:cs="Times New Roman"/>
          <w:color w:val="auto"/>
          <w:sz w:val="22"/>
          <w:szCs w:val="22"/>
        </w:rPr>
      </w:pPr>
    </w:p>
    <w:p w:rsidR="005F3AB4" w:rsidRDefault="005F3AB4">
      <w:pPr>
        <w:pStyle w:val="Default"/>
        <w:rPr>
          <w:rFonts w:asciiTheme="majorHAnsi" w:hAnsiTheme="majorHAnsi" w:cs="Times New Roman"/>
          <w:color w:val="auto"/>
          <w:sz w:val="22"/>
          <w:szCs w:val="22"/>
        </w:rPr>
      </w:pPr>
    </w:p>
    <w:p w:rsidR="005F3AB4" w:rsidRDefault="005F3AB4">
      <w:pPr>
        <w:pStyle w:val="Default"/>
        <w:rPr>
          <w:rFonts w:asciiTheme="majorHAnsi" w:hAnsiTheme="majorHAnsi" w:cs="Times New Roman"/>
          <w:color w:val="auto"/>
          <w:sz w:val="22"/>
          <w:szCs w:val="22"/>
        </w:rPr>
      </w:pPr>
    </w:p>
    <w:p w:rsidR="005F3AB4" w:rsidRDefault="005F3AB4">
      <w:pPr>
        <w:pStyle w:val="Default"/>
        <w:rPr>
          <w:rFonts w:asciiTheme="majorHAnsi" w:hAnsiTheme="majorHAnsi" w:cs="Times New Roman"/>
          <w:color w:val="auto"/>
          <w:sz w:val="22"/>
          <w:szCs w:val="22"/>
        </w:rPr>
      </w:pPr>
    </w:p>
    <w:p w:rsidR="005F3AB4" w:rsidRDefault="005F3AB4">
      <w:pPr>
        <w:pStyle w:val="Default"/>
        <w:rPr>
          <w:rFonts w:asciiTheme="majorHAnsi" w:hAnsiTheme="majorHAnsi" w:cs="Times New Roman"/>
          <w:color w:val="auto"/>
          <w:sz w:val="22"/>
          <w:szCs w:val="22"/>
        </w:rPr>
      </w:pPr>
    </w:p>
    <w:p w:rsidR="005F3AB4" w:rsidRDefault="005F3AB4">
      <w:pPr>
        <w:pStyle w:val="Default"/>
        <w:rPr>
          <w:rFonts w:asciiTheme="majorHAnsi" w:hAnsiTheme="majorHAnsi" w:cs="Times New Roman"/>
          <w:color w:val="auto"/>
          <w:sz w:val="22"/>
          <w:szCs w:val="22"/>
        </w:rPr>
      </w:pPr>
    </w:p>
    <w:p w:rsidR="005F3AB4" w:rsidRDefault="005F3AB4">
      <w:pPr>
        <w:pStyle w:val="Default"/>
        <w:rPr>
          <w:rFonts w:asciiTheme="majorHAnsi" w:hAnsiTheme="majorHAnsi" w:cs="Times New Roman"/>
          <w:color w:val="auto"/>
          <w:sz w:val="22"/>
          <w:szCs w:val="22"/>
        </w:rPr>
      </w:pPr>
    </w:p>
    <w:p w:rsidR="00654BC9" w:rsidRPr="005F3AB4" w:rsidRDefault="00654BC9">
      <w:pPr>
        <w:pStyle w:val="Default"/>
        <w:rPr>
          <w:rFonts w:asciiTheme="majorHAnsi" w:hAnsiTheme="majorHAnsi" w:cs="Times New Roman"/>
          <w:color w:val="auto"/>
          <w:sz w:val="22"/>
          <w:szCs w:val="22"/>
        </w:rPr>
      </w:pPr>
    </w:p>
    <w:p w:rsidR="001E0013" w:rsidRPr="005F3AB4" w:rsidRDefault="001E0013">
      <w:pPr>
        <w:pStyle w:val="Default"/>
        <w:rPr>
          <w:rFonts w:asciiTheme="majorHAnsi" w:hAnsiTheme="majorHAnsi" w:cs="Times New Roman"/>
          <w:color w:val="auto"/>
          <w:sz w:val="22"/>
          <w:szCs w:val="22"/>
        </w:rPr>
      </w:pPr>
    </w:p>
    <w:p w:rsidR="000C6E5F" w:rsidRPr="005F3AB4" w:rsidRDefault="00141AAE">
      <w:pPr>
        <w:pStyle w:val="Default"/>
        <w:rPr>
          <w:rFonts w:asciiTheme="majorHAnsi" w:hAnsiTheme="majorHAnsi" w:cs="Times New Roman"/>
          <w:color w:val="auto"/>
          <w:sz w:val="22"/>
          <w:szCs w:val="22"/>
        </w:rPr>
      </w:pPr>
      <w:r w:rsidRPr="005F3AB4">
        <w:rPr>
          <w:rFonts w:asciiTheme="majorHAnsi" w:hAnsiTheme="majorHAnsi" w:cs="Times New Roman"/>
          <w:b/>
          <w:bCs/>
          <w:i/>
          <w:iCs/>
          <w:color w:val="auto"/>
          <w:sz w:val="22"/>
          <w:szCs w:val="22"/>
        </w:rPr>
        <w:lastRenderedPageBreak/>
        <w:t xml:space="preserve">OBJETIVOS: </w:t>
      </w:r>
    </w:p>
    <w:p w:rsidR="000C6E5F" w:rsidRPr="005F3AB4" w:rsidRDefault="000C6E5F">
      <w:pPr>
        <w:pStyle w:val="Default"/>
        <w:rPr>
          <w:rFonts w:asciiTheme="majorHAnsi" w:hAnsiTheme="majorHAnsi" w:cs="Times New Roman"/>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1"/>
        <w:gridCol w:w="5681"/>
      </w:tblGrid>
      <w:tr w:rsidR="000C6E5F" w:rsidRPr="005F3AB4" w:rsidTr="000A2568">
        <w:trPr>
          <w:trHeight w:val="272"/>
        </w:trPr>
        <w:tc>
          <w:tcPr>
            <w:tcW w:w="4503" w:type="dxa"/>
            <w:shd w:val="clear" w:color="auto" w:fill="B8CCE4" w:themeFill="accent1" w:themeFillTint="66"/>
          </w:tcPr>
          <w:p w:rsidR="000C6E5F" w:rsidRPr="005F3AB4" w:rsidRDefault="00027368" w:rsidP="00654BC9">
            <w:pPr>
              <w:pStyle w:val="Default"/>
              <w:jc w:val="center"/>
              <w:rPr>
                <w:rFonts w:asciiTheme="majorHAnsi" w:hAnsiTheme="majorHAnsi" w:cs="Times New Roman"/>
                <w:sz w:val="22"/>
                <w:szCs w:val="22"/>
              </w:rPr>
            </w:pPr>
            <w:r w:rsidRPr="005F3AB4">
              <w:rPr>
                <w:rFonts w:asciiTheme="majorHAnsi" w:hAnsiTheme="majorHAnsi" w:cs="Times New Roman"/>
                <w:b/>
                <w:bCs/>
                <w:sz w:val="22"/>
                <w:szCs w:val="22"/>
              </w:rPr>
              <w:t>Objetivo general</w:t>
            </w:r>
          </w:p>
        </w:tc>
        <w:tc>
          <w:tcPr>
            <w:tcW w:w="5815" w:type="dxa"/>
            <w:shd w:val="clear" w:color="auto" w:fill="B8CCE4" w:themeFill="accent1" w:themeFillTint="66"/>
          </w:tcPr>
          <w:p w:rsidR="000C6E5F" w:rsidRPr="005F3AB4" w:rsidRDefault="000C6E5F" w:rsidP="00654BC9">
            <w:pPr>
              <w:pStyle w:val="Default"/>
              <w:jc w:val="center"/>
              <w:rPr>
                <w:rFonts w:asciiTheme="majorHAnsi" w:hAnsiTheme="majorHAnsi" w:cs="Times New Roman"/>
                <w:sz w:val="22"/>
                <w:szCs w:val="22"/>
              </w:rPr>
            </w:pPr>
            <w:r w:rsidRPr="005F3AB4">
              <w:rPr>
                <w:rFonts w:asciiTheme="majorHAnsi" w:hAnsiTheme="majorHAnsi" w:cs="Times New Roman"/>
                <w:b/>
                <w:bCs/>
                <w:sz w:val="22"/>
                <w:szCs w:val="22"/>
              </w:rPr>
              <w:t>Objetivos específicos</w:t>
            </w:r>
          </w:p>
        </w:tc>
      </w:tr>
      <w:tr w:rsidR="000C6E5F" w:rsidRPr="005F3AB4" w:rsidTr="000A2568">
        <w:trPr>
          <w:trHeight w:val="2814"/>
        </w:trPr>
        <w:tc>
          <w:tcPr>
            <w:tcW w:w="4503" w:type="dxa"/>
          </w:tcPr>
          <w:p w:rsidR="000C6E5F" w:rsidRPr="005F3AB4" w:rsidRDefault="0049240F" w:rsidP="00151D25">
            <w:pPr>
              <w:pStyle w:val="Default"/>
              <w:numPr>
                <w:ilvl w:val="0"/>
                <w:numId w:val="2"/>
              </w:numPr>
              <w:rPr>
                <w:rFonts w:asciiTheme="majorHAnsi" w:hAnsiTheme="majorHAnsi" w:cs="Times New Roman"/>
                <w:sz w:val="22"/>
                <w:szCs w:val="22"/>
              </w:rPr>
            </w:pPr>
            <w:r w:rsidRPr="005F3AB4">
              <w:rPr>
                <w:rFonts w:asciiTheme="majorHAnsi" w:hAnsiTheme="majorHAnsi" w:cs="Times New Roman"/>
                <w:sz w:val="22"/>
                <w:szCs w:val="22"/>
              </w:rPr>
              <w:t>Familiarizar</w:t>
            </w:r>
            <w:r w:rsidR="000C6E5F" w:rsidRPr="005F3AB4">
              <w:rPr>
                <w:rFonts w:asciiTheme="majorHAnsi" w:hAnsiTheme="majorHAnsi" w:cs="Times New Roman"/>
                <w:sz w:val="22"/>
                <w:szCs w:val="22"/>
              </w:rPr>
              <w:t xml:space="preserve"> a los estudiantes de Ingeniería Forestal en el manejo y aplicación de los Sistemas de Información Geográfica. </w:t>
            </w:r>
          </w:p>
          <w:p w:rsidR="000C6E5F" w:rsidRPr="005F3AB4" w:rsidRDefault="000C6E5F">
            <w:pPr>
              <w:pStyle w:val="Default"/>
              <w:rPr>
                <w:rFonts w:asciiTheme="majorHAnsi" w:hAnsiTheme="majorHAnsi" w:cs="Times New Roman"/>
                <w:sz w:val="22"/>
                <w:szCs w:val="22"/>
              </w:rPr>
            </w:pPr>
          </w:p>
        </w:tc>
        <w:tc>
          <w:tcPr>
            <w:tcW w:w="5815" w:type="dxa"/>
          </w:tcPr>
          <w:p w:rsidR="000C6E5F" w:rsidRPr="005F3AB4" w:rsidRDefault="000C6E5F" w:rsidP="002E4A8F">
            <w:pPr>
              <w:pStyle w:val="Default"/>
              <w:tabs>
                <w:tab w:val="left" w:pos="199"/>
              </w:tabs>
              <w:ind w:left="543" w:hanging="543"/>
              <w:rPr>
                <w:rFonts w:asciiTheme="majorHAnsi" w:hAnsiTheme="majorHAnsi" w:cs="Times New Roman"/>
                <w:color w:val="auto"/>
                <w:sz w:val="22"/>
                <w:szCs w:val="22"/>
              </w:rPr>
            </w:pPr>
          </w:p>
          <w:p w:rsidR="000C6E5F" w:rsidRPr="005F3AB4" w:rsidRDefault="000C6E5F" w:rsidP="00151D25">
            <w:pPr>
              <w:pStyle w:val="Default"/>
              <w:numPr>
                <w:ilvl w:val="1"/>
                <w:numId w:val="1"/>
              </w:numPr>
              <w:tabs>
                <w:tab w:val="left" w:pos="199"/>
              </w:tabs>
              <w:ind w:left="543" w:hanging="543"/>
              <w:rPr>
                <w:rFonts w:asciiTheme="majorHAnsi" w:hAnsiTheme="majorHAnsi" w:cs="Times New Roman"/>
                <w:sz w:val="22"/>
                <w:szCs w:val="22"/>
              </w:rPr>
            </w:pPr>
            <w:r w:rsidRPr="005F3AB4">
              <w:rPr>
                <w:rFonts w:asciiTheme="majorHAnsi" w:hAnsiTheme="majorHAnsi" w:cs="Times New Roman"/>
                <w:sz w:val="22"/>
                <w:szCs w:val="22"/>
              </w:rPr>
              <w:t xml:space="preserve">1.1 Explorar y aplicar los Sistemas de Información Geográfica en el contexto de la ingeniería forestal. </w:t>
            </w:r>
          </w:p>
          <w:p w:rsidR="002E4A8F" w:rsidRPr="005F3AB4" w:rsidRDefault="002E4A8F" w:rsidP="00151D25">
            <w:pPr>
              <w:pStyle w:val="Default"/>
              <w:numPr>
                <w:ilvl w:val="1"/>
                <w:numId w:val="1"/>
              </w:numPr>
              <w:tabs>
                <w:tab w:val="left" w:pos="199"/>
              </w:tabs>
              <w:ind w:left="543" w:hanging="543"/>
              <w:rPr>
                <w:rFonts w:asciiTheme="majorHAnsi" w:hAnsiTheme="majorHAnsi" w:cs="Times New Roman"/>
                <w:sz w:val="22"/>
                <w:szCs w:val="22"/>
              </w:rPr>
            </w:pPr>
          </w:p>
          <w:p w:rsidR="000C6E5F" w:rsidRPr="005F3AB4" w:rsidRDefault="000C6E5F" w:rsidP="00151D25">
            <w:pPr>
              <w:pStyle w:val="Default"/>
              <w:numPr>
                <w:ilvl w:val="1"/>
                <w:numId w:val="1"/>
              </w:numPr>
              <w:tabs>
                <w:tab w:val="left" w:pos="199"/>
              </w:tabs>
              <w:ind w:left="543" w:hanging="543"/>
              <w:rPr>
                <w:rFonts w:asciiTheme="majorHAnsi" w:hAnsiTheme="majorHAnsi" w:cs="Times New Roman"/>
                <w:sz w:val="22"/>
                <w:szCs w:val="22"/>
              </w:rPr>
            </w:pPr>
            <w:r w:rsidRPr="005F3AB4">
              <w:rPr>
                <w:rFonts w:asciiTheme="majorHAnsi" w:hAnsiTheme="majorHAnsi" w:cs="Times New Roman"/>
                <w:sz w:val="22"/>
                <w:szCs w:val="22"/>
              </w:rPr>
              <w:t>1.2 Emplear tecnologías afines (Sistema de Posicionamiento Global) a los Sistemas de Infor</w:t>
            </w:r>
            <w:r w:rsidR="002E4A8F" w:rsidRPr="005F3AB4">
              <w:rPr>
                <w:rFonts w:asciiTheme="majorHAnsi" w:hAnsiTheme="majorHAnsi" w:cs="Times New Roman"/>
                <w:sz w:val="22"/>
                <w:szCs w:val="22"/>
              </w:rPr>
              <w:t>mación Geográfica.</w:t>
            </w:r>
          </w:p>
          <w:p w:rsidR="002E4A8F" w:rsidRPr="005F3AB4" w:rsidRDefault="002E4A8F" w:rsidP="00151D25">
            <w:pPr>
              <w:pStyle w:val="Default"/>
              <w:numPr>
                <w:ilvl w:val="1"/>
                <w:numId w:val="1"/>
              </w:numPr>
              <w:tabs>
                <w:tab w:val="left" w:pos="199"/>
              </w:tabs>
              <w:ind w:left="543" w:hanging="543"/>
              <w:rPr>
                <w:rFonts w:asciiTheme="majorHAnsi" w:hAnsiTheme="majorHAnsi" w:cs="Times New Roman"/>
                <w:sz w:val="22"/>
                <w:szCs w:val="22"/>
              </w:rPr>
            </w:pPr>
          </w:p>
          <w:p w:rsidR="009E5377" w:rsidRDefault="000C6E5F" w:rsidP="007E2AA0">
            <w:pPr>
              <w:pStyle w:val="Default"/>
              <w:numPr>
                <w:ilvl w:val="1"/>
                <w:numId w:val="1"/>
              </w:numPr>
              <w:tabs>
                <w:tab w:val="left" w:pos="199"/>
              </w:tabs>
              <w:ind w:left="543" w:hanging="543"/>
              <w:rPr>
                <w:rFonts w:asciiTheme="majorHAnsi" w:hAnsiTheme="majorHAnsi" w:cs="Times New Roman"/>
                <w:sz w:val="22"/>
                <w:szCs w:val="22"/>
              </w:rPr>
            </w:pPr>
            <w:r w:rsidRPr="005F3AB4">
              <w:rPr>
                <w:rFonts w:asciiTheme="majorHAnsi" w:hAnsiTheme="majorHAnsi" w:cs="Times New Roman"/>
                <w:sz w:val="22"/>
                <w:szCs w:val="22"/>
              </w:rPr>
              <w:t xml:space="preserve">1.3 Utilizar módulos o extensiones estratégicas para Ingeniería Forestal </w:t>
            </w:r>
          </w:p>
          <w:p w:rsidR="007E2AA0" w:rsidRDefault="007E2AA0" w:rsidP="007E2AA0">
            <w:pPr>
              <w:pStyle w:val="Prrafodelista"/>
              <w:rPr>
                <w:rFonts w:asciiTheme="majorHAnsi" w:hAnsiTheme="majorHAnsi"/>
              </w:rPr>
            </w:pPr>
          </w:p>
          <w:p w:rsidR="000C6E5F" w:rsidRPr="005F3AB4" w:rsidRDefault="000C6E5F" w:rsidP="00151D25">
            <w:pPr>
              <w:pStyle w:val="Default"/>
              <w:numPr>
                <w:ilvl w:val="1"/>
                <w:numId w:val="1"/>
              </w:numPr>
              <w:tabs>
                <w:tab w:val="left" w:pos="199"/>
              </w:tabs>
              <w:ind w:left="543" w:hanging="543"/>
              <w:rPr>
                <w:rFonts w:asciiTheme="majorHAnsi" w:hAnsiTheme="majorHAnsi" w:cs="Times New Roman"/>
                <w:sz w:val="22"/>
                <w:szCs w:val="22"/>
              </w:rPr>
            </w:pPr>
            <w:r w:rsidRPr="005F3AB4">
              <w:rPr>
                <w:rFonts w:asciiTheme="majorHAnsi" w:hAnsiTheme="majorHAnsi" w:cs="Times New Roman"/>
                <w:sz w:val="22"/>
                <w:szCs w:val="22"/>
              </w:rPr>
              <w:t xml:space="preserve">1.4 Determinar las ventajas y desventajas de los Sistemas de Información Geográfica en el análisis espacial </w:t>
            </w:r>
          </w:p>
          <w:p w:rsidR="000C6E5F" w:rsidRPr="005F3AB4" w:rsidRDefault="000C6E5F" w:rsidP="002E4A8F">
            <w:pPr>
              <w:pStyle w:val="Default"/>
              <w:tabs>
                <w:tab w:val="left" w:pos="199"/>
              </w:tabs>
              <w:ind w:left="543" w:hanging="543"/>
              <w:rPr>
                <w:rFonts w:asciiTheme="majorHAnsi" w:hAnsiTheme="majorHAnsi" w:cs="Times New Roman"/>
                <w:sz w:val="22"/>
                <w:szCs w:val="22"/>
              </w:rPr>
            </w:pPr>
          </w:p>
        </w:tc>
      </w:tr>
    </w:tbl>
    <w:p w:rsidR="000C6E5F" w:rsidRPr="005F3AB4" w:rsidRDefault="000C6E5F">
      <w:pPr>
        <w:pStyle w:val="Default"/>
        <w:rPr>
          <w:rFonts w:asciiTheme="majorHAnsi" w:hAnsiTheme="majorHAnsi" w:cs="Times New Roman"/>
          <w:color w:val="auto"/>
          <w:sz w:val="22"/>
          <w:szCs w:val="22"/>
        </w:rPr>
      </w:pPr>
    </w:p>
    <w:p w:rsidR="00FF246C" w:rsidRPr="005F3AB4" w:rsidRDefault="00FF246C">
      <w:pPr>
        <w:pStyle w:val="Default"/>
        <w:rPr>
          <w:rFonts w:asciiTheme="majorHAnsi" w:hAnsiTheme="majorHAnsi" w:cs="Times New Roman"/>
          <w:color w:val="auto"/>
          <w:sz w:val="22"/>
          <w:szCs w:val="22"/>
        </w:rPr>
      </w:pPr>
    </w:p>
    <w:p w:rsidR="000C6E5F" w:rsidRPr="005F3AB4" w:rsidRDefault="000C6E5F">
      <w:pPr>
        <w:pStyle w:val="Default"/>
        <w:rPr>
          <w:rFonts w:asciiTheme="majorHAnsi" w:hAnsiTheme="majorHAnsi" w:cs="Times New Roman"/>
          <w:color w:val="auto"/>
          <w:sz w:val="22"/>
          <w:szCs w:val="22"/>
        </w:rPr>
      </w:pPr>
    </w:p>
    <w:p w:rsidR="00D966DB" w:rsidRPr="00654BC9" w:rsidRDefault="00654BC9">
      <w:pPr>
        <w:pStyle w:val="Default"/>
        <w:rPr>
          <w:rFonts w:asciiTheme="majorHAnsi" w:hAnsiTheme="majorHAnsi" w:cs="Times New Roman"/>
          <w:b/>
          <w:bCs/>
          <w:i/>
          <w:iCs/>
          <w:color w:val="auto"/>
          <w:sz w:val="22"/>
          <w:szCs w:val="22"/>
        </w:rPr>
      </w:pPr>
      <w:r>
        <w:rPr>
          <w:rFonts w:asciiTheme="majorHAnsi" w:hAnsiTheme="majorHAnsi" w:cs="Times New Roman"/>
          <w:b/>
          <w:bCs/>
          <w:i/>
          <w:iCs/>
          <w:color w:val="auto"/>
          <w:sz w:val="22"/>
          <w:szCs w:val="22"/>
        </w:rPr>
        <w:t>CONTENIDO, C</w:t>
      </w:r>
      <w:r w:rsidRPr="005F3AB4">
        <w:rPr>
          <w:rFonts w:asciiTheme="majorHAnsi" w:hAnsiTheme="majorHAnsi" w:cs="Times New Roman"/>
          <w:b/>
          <w:bCs/>
          <w:i/>
          <w:iCs/>
          <w:color w:val="auto"/>
          <w:sz w:val="22"/>
          <w:szCs w:val="22"/>
        </w:rPr>
        <w:t>RONOGRAMA Y PLANEAMIENTO DE ACTIVIDADES</w:t>
      </w:r>
    </w:p>
    <w:p w:rsidR="00675F97" w:rsidRDefault="00675F97">
      <w:pPr>
        <w:pStyle w:val="Default"/>
        <w:rPr>
          <w:rFonts w:asciiTheme="majorHAnsi" w:hAnsiTheme="majorHAnsi" w:cs="Times New Roman"/>
          <w:b/>
          <w:bCs/>
          <w:color w:val="auto"/>
          <w:sz w:val="22"/>
          <w:szCs w:val="22"/>
        </w:rPr>
      </w:pPr>
    </w:p>
    <w:tbl>
      <w:tblPr>
        <w:tblStyle w:val="Tablaconcuadrcula"/>
        <w:tblW w:w="0" w:type="auto"/>
        <w:tblLook w:val="04A0" w:firstRow="1" w:lastRow="0" w:firstColumn="1" w:lastColumn="0" w:noHBand="0" w:noVBand="1"/>
      </w:tblPr>
      <w:tblGrid>
        <w:gridCol w:w="1622"/>
        <w:gridCol w:w="1668"/>
        <w:gridCol w:w="4976"/>
        <w:gridCol w:w="1826"/>
      </w:tblGrid>
      <w:tr w:rsidR="00675F97" w:rsidRPr="007D7DFC" w:rsidTr="00560EFF">
        <w:trPr>
          <w:trHeight w:val="480"/>
        </w:trPr>
        <w:tc>
          <w:tcPr>
            <w:tcW w:w="10092" w:type="dxa"/>
            <w:gridSpan w:val="4"/>
            <w:shd w:val="clear" w:color="auto" w:fill="B8CCE4" w:themeFill="accent1" w:themeFillTint="66"/>
            <w:vAlign w:val="center"/>
          </w:tcPr>
          <w:p w:rsidR="00675F97" w:rsidRPr="007D7DFC" w:rsidRDefault="00675F97" w:rsidP="00516BC1">
            <w:pPr>
              <w:pStyle w:val="Default"/>
              <w:rPr>
                <w:rFonts w:asciiTheme="majorHAnsi" w:hAnsiTheme="majorHAnsi" w:cs="Times New Roman"/>
                <w:b/>
                <w:bCs/>
                <w:color w:val="auto"/>
                <w:sz w:val="21"/>
                <w:szCs w:val="21"/>
              </w:rPr>
            </w:pPr>
            <w:r w:rsidRPr="007D7DFC">
              <w:rPr>
                <w:rFonts w:asciiTheme="majorHAnsi" w:hAnsiTheme="majorHAnsi" w:cs="Times New Roman"/>
                <w:b/>
                <w:bCs/>
                <w:color w:val="auto"/>
                <w:sz w:val="21"/>
                <w:szCs w:val="21"/>
              </w:rPr>
              <w:t xml:space="preserve">Tema 1: </w:t>
            </w:r>
            <w:r w:rsidRPr="007D7DFC">
              <w:rPr>
                <w:rFonts w:asciiTheme="majorHAnsi" w:hAnsiTheme="majorHAnsi" w:cs="Times New Roman"/>
                <w:sz w:val="21"/>
                <w:szCs w:val="21"/>
              </w:rPr>
              <w:t>Introducción</w:t>
            </w:r>
            <w:r w:rsidR="00516BC1">
              <w:rPr>
                <w:rFonts w:asciiTheme="majorHAnsi" w:hAnsiTheme="majorHAnsi" w:cs="Times New Roman"/>
                <w:sz w:val="21"/>
                <w:szCs w:val="21"/>
              </w:rPr>
              <w:t xml:space="preserve">. </w:t>
            </w:r>
            <w:r w:rsidR="00516BC1" w:rsidRPr="00516BC1">
              <w:rPr>
                <w:rFonts w:asciiTheme="majorHAnsi" w:hAnsiTheme="majorHAnsi" w:cs="Times New Roman"/>
                <w:sz w:val="21"/>
                <w:szCs w:val="21"/>
              </w:rPr>
              <w:t>El sistema de coordenadas UTM y</w:t>
            </w:r>
            <w:r w:rsidR="00516BC1">
              <w:rPr>
                <w:rFonts w:asciiTheme="majorHAnsi" w:hAnsiTheme="majorHAnsi" w:cs="Times New Roman"/>
                <w:sz w:val="21"/>
                <w:szCs w:val="21"/>
              </w:rPr>
              <w:t xml:space="preserve"> mosaicos </w:t>
            </w:r>
            <w:proofErr w:type="spellStart"/>
            <w:r w:rsidR="00516BC1">
              <w:rPr>
                <w:rFonts w:asciiTheme="majorHAnsi" w:hAnsiTheme="majorHAnsi" w:cs="Times New Roman"/>
                <w:sz w:val="21"/>
                <w:szCs w:val="21"/>
              </w:rPr>
              <w:t>raster</w:t>
            </w:r>
            <w:proofErr w:type="spellEnd"/>
            <w:r w:rsidR="00516BC1">
              <w:rPr>
                <w:rFonts w:asciiTheme="majorHAnsi" w:hAnsiTheme="majorHAnsi" w:cs="Times New Roman"/>
                <w:sz w:val="21"/>
                <w:szCs w:val="21"/>
              </w:rPr>
              <w:t>.</w:t>
            </w:r>
          </w:p>
        </w:tc>
      </w:tr>
      <w:tr w:rsidR="00675F97" w:rsidRPr="00654BC9" w:rsidTr="00560EFF">
        <w:tc>
          <w:tcPr>
            <w:tcW w:w="1622" w:type="dxa"/>
            <w:shd w:val="clear" w:color="auto" w:fill="BFBFBF" w:themeFill="background1" w:themeFillShade="BF"/>
            <w:vAlign w:val="center"/>
          </w:tcPr>
          <w:p w:rsidR="00675F97" w:rsidRPr="00654BC9" w:rsidRDefault="00675F97" w:rsidP="00675F97">
            <w:pPr>
              <w:pStyle w:val="Default"/>
              <w:jc w:val="center"/>
              <w:rPr>
                <w:rFonts w:asciiTheme="minorHAnsi" w:hAnsiTheme="minorHAnsi" w:cs="Times New Roman"/>
                <w:b/>
                <w:bCs/>
                <w:color w:val="auto"/>
                <w:sz w:val="18"/>
                <w:szCs w:val="21"/>
              </w:rPr>
            </w:pPr>
            <w:r w:rsidRPr="00654BC9">
              <w:rPr>
                <w:rFonts w:asciiTheme="minorHAnsi" w:hAnsiTheme="minorHAnsi" w:cs="Times New Roman"/>
                <w:b/>
                <w:bCs/>
                <w:color w:val="auto"/>
                <w:sz w:val="18"/>
                <w:szCs w:val="21"/>
              </w:rPr>
              <w:t>SEMANA</w:t>
            </w:r>
          </w:p>
        </w:tc>
        <w:tc>
          <w:tcPr>
            <w:tcW w:w="1668" w:type="dxa"/>
            <w:shd w:val="clear" w:color="auto" w:fill="BFBFBF" w:themeFill="background1" w:themeFillShade="BF"/>
            <w:vAlign w:val="center"/>
          </w:tcPr>
          <w:p w:rsidR="00675F97" w:rsidRPr="00654BC9" w:rsidRDefault="00675F97" w:rsidP="00675F97">
            <w:pPr>
              <w:pStyle w:val="Default"/>
              <w:jc w:val="center"/>
              <w:rPr>
                <w:rFonts w:asciiTheme="minorHAnsi" w:hAnsiTheme="minorHAnsi" w:cs="Times New Roman"/>
                <w:b/>
                <w:bCs/>
                <w:color w:val="auto"/>
                <w:sz w:val="18"/>
                <w:szCs w:val="21"/>
              </w:rPr>
            </w:pPr>
            <w:r w:rsidRPr="00654BC9">
              <w:rPr>
                <w:rFonts w:asciiTheme="minorHAnsi" w:hAnsiTheme="minorHAnsi" w:cs="Times New Roman"/>
                <w:b/>
                <w:bCs/>
                <w:color w:val="auto"/>
                <w:sz w:val="18"/>
                <w:szCs w:val="21"/>
              </w:rPr>
              <w:t>FECHA</w:t>
            </w:r>
          </w:p>
        </w:tc>
        <w:tc>
          <w:tcPr>
            <w:tcW w:w="4976" w:type="dxa"/>
            <w:shd w:val="clear" w:color="auto" w:fill="BFBFBF" w:themeFill="background1" w:themeFillShade="BF"/>
            <w:vAlign w:val="center"/>
          </w:tcPr>
          <w:p w:rsidR="00675F97" w:rsidRPr="00654BC9" w:rsidRDefault="00675F97" w:rsidP="00675F97">
            <w:pPr>
              <w:pStyle w:val="Default"/>
              <w:jc w:val="center"/>
              <w:rPr>
                <w:rFonts w:asciiTheme="minorHAnsi" w:hAnsiTheme="minorHAnsi" w:cs="Times New Roman"/>
                <w:b/>
                <w:bCs/>
                <w:color w:val="auto"/>
                <w:sz w:val="18"/>
                <w:szCs w:val="21"/>
              </w:rPr>
            </w:pPr>
            <w:r w:rsidRPr="00654BC9">
              <w:rPr>
                <w:rFonts w:asciiTheme="minorHAnsi" w:hAnsiTheme="minorHAnsi" w:cs="Times New Roman"/>
                <w:b/>
                <w:bCs/>
                <w:color w:val="auto"/>
                <w:sz w:val="18"/>
                <w:szCs w:val="21"/>
              </w:rPr>
              <w:t>ACTIVIDAD</w:t>
            </w:r>
          </w:p>
        </w:tc>
        <w:tc>
          <w:tcPr>
            <w:tcW w:w="1826" w:type="dxa"/>
            <w:shd w:val="clear" w:color="auto" w:fill="BFBFBF" w:themeFill="background1" w:themeFillShade="BF"/>
            <w:vAlign w:val="center"/>
          </w:tcPr>
          <w:p w:rsidR="00675F97" w:rsidRPr="00654BC9" w:rsidRDefault="00675F97" w:rsidP="00675F97">
            <w:pPr>
              <w:pStyle w:val="Default"/>
              <w:jc w:val="center"/>
              <w:rPr>
                <w:rFonts w:asciiTheme="minorHAnsi" w:hAnsiTheme="minorHAnsi" w:cs="Times New Roman"/>
                <w:b/>
                <w:sz w:val="18"/>
                <w:szCs w:val="21"/>
              </w:rPr>
            </w:pPr>
            <w:r w:rsidRPr="00654BC9">
              <w:rPr>
                <w:rFonts w:asciiTheme="minorHAnsi" w:hAnsiTheme="minorHAnsi" w:cs="Times New Roman"/>
                <w:b/>
                <w:sz w:val="18"/>
                <w:szCs w:val="21"/>
              </w:rPr>
              <w:t>MATERIAL DE APOYO</w:t>
            </w:r>
          </w:p>
        </w:tc>
      </w:tr>
      <w:tr w:rsidR="00675F97" w:rsidRPr="007D7DFC" w:rsidTr="00560EFF">
        <w:tc>
          <w:tcPr>
            <w:tcW w:w="1622" w:type="dxa"/>
            <w:vAlign w:val="center"/>
          </w:tcPr>
          <w:p w:rsidR="00675F97" w:rsidRPr="007D7DFC" w:rsidRDefault="00675F97" w:rsidP="00262AC4">
            <w:pPr>
              <w:pStyle w:val="Default"/>
              <w:jc w:val="center"/>
              <w:rPr>
                <w:rFonts w:asciiTheme="majorHAnsi" w:hAnsiTheme="majorHAnsi" w:cs="Times New Roman"/>
                <w:b/>
                <w:bCs/>
                <w:color w:val="auto"/>
                <w:sz w:val="21"/>
                <w:szCs w:val="21"/>
              </w:rPr>
            </w:pPr>
            <w:r w:rsidRPr="007D7DFC">
              <w:rPr>
                <w:rFonts w:asciiTheme="majorHAnsi" w:hAnsiTheme="majorHAnsi" w:cs="Times New Roman"/>
                <w:b/>
                <w:bCs/>
                <w:color w:val="auto"/>
                <w:sz w:val="21"/>
                <w:szCs w:val="21"/>
              </w:rPr>
              <w:t>1</w:t>
            </w:r>
          </w:p>
        </w:tc>
        <w:tc>
          <w:tcPr>
            <w:tcW w:w="1668" w:type="dxa"/>
            <w:vAlign w:val="center"/>
          </w:tcPr>
          <w:p w:rsidR="00675F97" w:rsidRPr="007D7DFC" w:rsidRDefault="008A10B2" w:rsidP="00A11724">
            <w:pPr>
              <w:pStyle w:val="Default"/>
              <w:jc w:val="center"/>
              <w:rPr>
                <w:rFonts w:asciiTheme="majorHAnsi" w:hAnsiTheme="majorHAnsi" w:cs="Times New Roman"/>
                <w:b/>
                <w:bCs/>
                <w:color w:val="auto"/>
                <w:sz w:val="21"/>
                <w:szCs w:val="21"/>
              </w:rPr>
            </w:pPr>
            <w:r w:rsidRPr="007D7DFC">
              <w:rPr>
                <w:rFonts w:asciiTheme="majorHAnsi" w:hAnsiTheme="majorHAnsi" w:cs="Times New Roman"/>
                <w:b/>
                <w:bCs/>
                <w:color w:val="auto"/>
                <w:sz w:val="21"/>
                <w:szCs w:val="21"/>
              </w:rPr>
              <w:t>1</w:t>
            </w:r>
            <w:r w:rsidR="00A11724">
              <w:rPr>
                <w:rFonts w:asciiTheme="majorHAnsi" w:hAnsiTheme="majorHAnsi" w:cs="Times New Roman"/>
                <w:b/>
                <w:bCs/>
                <w:color w:val="auto"/>
                <w:sz w:val="21"/>
                <w:szCs w:val="21"/>
              </w:rPr>
              <w:t>2</w:t>
            </w:r>
            <w:r w:rsidR="00675F97" w:rsidRPr="007D7DFC">
              <w:rPr>
                <w:rFonts w:asciiTheme="majorHAnsi" w:hAnsiTheme="majorHAnsi" w:cs="Times New Roman"/>
                <w:b/>
                <w:bCs/>
                <w:color w:val="auto"/>
                <w:sz w:val="21"/>
                <w:szCs w:val="21"/>
              </w:rPr>
              <w:t xml:space="preserve"> de febrero</w:t>
            </w:r>
          </w:p>
        </w:tc>
        <w:tc>
          <w:tcPr>
            <w:tcW w:w="4976" w:type="dxa"/>
            <w:vAlign w:val="center"/>
          </w:tcPr>
          <w:p w:rsidR="00675F97" w:rsidRPr="007D7DFC" w:rsidRDefault="00675F97" w:rsidP="00262AC4">
            <w:pPr>
              <w:pStyle w:val="Default"/>
              <w:rPr>
                <w:rFonts w:asciiTheme="majorHAnsi" w:hAnsiTheme="majorHAnsi" w:cs="Times New Roman"/>
                <w:color w:val="auto"/>
                <w:sz w:val="21"/>
                <w:szCs w:val="21"/>
              </w:rPr>
            </w:pPr>
            <w:r w:rsidRPr="007D7DFC">
              <w:rPr>
                <w:rFonts w:asciiTheme="majorHAnsi" w:hAnsiTheme="majorHAnsi" w:cs="Times New Roman"/>
                <w:bCs/>
                <w:color w:val="auto"/>
                <w:sz w:val="21"/>
                <w:szCs w:val="21"/>
              </w:rPr>
              <w:t>Introducción:</w:t>
            </w:r>
          </w:p>
          <w:p w:rsidR="00675F97" w:rsidRPr="007D7DFC" w:rsidRDefault="00675F97" w:rsidP="00813D1B">
            <w:pPr>
              <w:pStyle w:val="Default"/>
              <w:numPr>
                <w:ilvl w:val="0"/>
                <w:numId w:val="5"/>
              </w:numPr>
              <w:rPr>
                <w:rFonts w:asciiTheme="majorHAnsi" w:hAnsiTheme="majorHAnsi" w:cs="Times New Roman"/>
                <w:color w:val="auto"/>
                <w:sz w:val="21"/>
                <w:szCs w:val="21"/>
              </w:rPr>
            </w:pPr>
            <w:r w:rsidRPr="007D7DFC">
              <w:rPr>
                <w:rFonts w:asciiTheme="majorHAnsi" w:hAnsiTheme="majorHAnsi" w:cs="Times New Roman"/>
                <w:color w:val="auto"/>
                <w:sz w:val="21"/>
                <w:szCs w:val="21"/>
              </w:rPr>
              <w:t xml:space="preserve">Presentación y discusión del programa </w:t>
            </w:r>
          </w:p>
          <w:p w:rsidR="00675F97" w:rsidRPr="007D7DFC" w:rsidRDefault="00675F97" w:rsidP="00813D1B">
            <w:pPr>
              <w:pStyle w:val="Default"/>
              <w:numPr>
                <w:ilvl w:val="0"/>
                <w:numId w:val="5"/>
              </w:numPr>
              <w:rPr>
                <w:rFonts w:asciiTheme="majorHAnsi" w:hAnsiTheme="majorHAnsi" w:cs="Times New Roman"/>
                <w:color w:val="auto"/>
                <w:sz w:val="21"/>
                <w:szCs w:val="21"/>
              </w:rPr>
            </w:pPr>
            <w:r w:rsidRPr="007D7DFC">
              <w:rPr>
                <w:rFonts w:asciiTheme="majorHAnsi" w:hAnsiTheme="majorHAnsi" w:cs="Times New Roman"/>
                <w:color w:val="auto"/>
                <w:sz w:val="21"/>
                <w:szCs w:val="21"/>
              </w:rPr>
              <w:t xml:space="preserve">Recopilación de información del estudiante </w:t>
            </w:r>
          </w:p>
          <w:p w:rsidR="00675F97" w:rsidRPr="007D7DFC" w:rsidRDefault="00675F97" w:rsidP="00813D1B">
            <w:pPr>
              <w:pStyle w:val="Default"/>
              <w:numPr>
                <w:ilvl w:val="0"/>
                <w:numId w:val="5"/>
              </w:numPr>
              <w:rPr>
                <w:rFonts w:asciiTheme="majorHAnsi" w:hAnsiTheme="majorHAnsi" w:cs="Times New Roman"/>
                <w:color w:val="auto"/>
                <w:sz w:val="21"/>
                <w:szCs w:val="21"/>
              </w:rPr>
            </w:pPr>
            <w:r w:rsidRPr="007D7DFC">
              <w:rPr>
                <w:rFonts w:asciiTheme="majorHAnsi" w:hAnsiTheme="majorHAnsi" w:cs="Times New Roman"/>
                <w:color w:val="auto"/>
                <w:sz w:val="21"/>
                <w:szCs w:val="21"/>
              </w:rPr>
              <w:t xml:space="preserve">Creación de grupos </w:t>
            </w:r>
          </w:p>
          <w:p w:rsidR="00675F97" w:rsidRPr="007D7DFC" w:rsidRDefault="00675F97" w:rsidP="00262AC4">
            <w:pPr>
              <w:pStyle w:val="Default"/>
              <w:rPr>
                <w:rFonts w:asciiTheme="majorHAnsi" w:hAnsiTheme="majorHAnsi" w:cs="Times New Roman"/>
                <w:color w:val="auto"/>
                <w:sz w:val="21"/>
                <w:szCs w:val="21"/>
              </w:rPr>
            </w:pPr>
          </w:p>
          <w:p w:rsidR="00813D1B" w:rsidRDefault="00813D1B" w:rsidP="00813D1B">
            <w:pPr>
              <w:pStyle w:val="Default"/>
              <w:numPr>
                <w:ilvl w:val="0"/>
                <w:numId w:val="5"/>
              </w:numPr>
              <w:rPr>
                <w:rFonts w:asciiTheme="majorHAnsi" w:hAnsiTheme="majorHAnsi" w:cs="Times New Roman"/>
                <w:color w:val="auto"/>
                <w:sz w:val="21"/>
                <w:szCs w:val="21"/>
              </w:rPr>
            </w:pPr>
            <w:r w:rsidRPr="007D7DFC">
              <w:rPr>
                <w:rFonts w:asciiTheme="majorHAnsi" w:hAnsiTheme="majorHAnsi" w:cs="Times New Roman"/>
                <w:color w:val="auto"/>
                <w:sz w:val="21"/>
                <w:szCs w:val="21"/>
              </w:rPr>
              <w:t>El sistema de coordenadas UTM.</w:t>
            </w:r>
          </w:p>
          <w:p w:rsidR="00813D1B" w:rsidRDefault="00813D1B" w:rsidP="00813D1B">
            <w:pPr>
              <w:pStyle w:val="Default"/>
              <w:numPr>
                <w:ilvl w:val="0"/>
                <w:numId w:val="5"/>
              </w:numPr>
              <w:rPr>
                <w:rFonts w:asciiTheme="majorHAnsi" w:hAnsiTheme="majorHAnsi" w:cs="Times New Roman"/>
                <w:color w:val="auto"/>
                <w:sz w:val="21"/>
                <w:szCs w:val="21"/>
              </w:rPr>
            </w:pPr>
            <w:r w:rsidRPr="007D7DFC">
              <w:rPr>
                <w:rFonts w:asciiTheme="majorHAnsi" w:hAnsiTheme="majorHAnsi" w:cs="Times New Roman"/>
                <w:color w:val="auto"/>
                <w:sz w:val="21"/>
                <w:szCs w:val="21"/>
              </w:rPr>
              <w:t xml:space="preserve">Creación de mosaicos </w:t>
            </w:r>
            <w:proofErr w:type="spellStart"/>
            <w:r w:rsidRPr="007D7DFC">
              <w:rPr>
                <w:rFonts w:asciiTheme="majorHAnsi" w:hAnsiTheme="majorHAnsi" w:cs="Times New Roman"/>
                <w:color w:val="auto"/>
                <w:sz w:val="21"/>
                <w:szCs w:val="21"/>
              </w:rPr>
              <w:t>raster</w:t>
            </w:r>
            <w:proofErr w:type="spellEnd"/>
            <w:r w:rsidRPr="007D7DFC">
              <w:rPr>
                <w:rFonts w:asciiTheme="majorHAnsi" w:hAnsiTheme="majorHAnsi" w:cs="Times New Roman"/>
                <w:color w:val="auto"/>
                <w:sz w:val="21"/>
                <w:szCs w:val="21"/>
              </w:rPr>
              <w:t xml:space="preserve"> del entorno espacial.</w:t>
            </w:r>
          </w:p>
          <w:p w:rsidR="00675F97" w:rsidRPr="007D7DFC" w:rsidRDefault="00675F97" w:rsidP="00262AC4">
            <w:pPr>
              <w:pStyle w:val="Default"/>
              <w:ind w:left="720"/>
              <w:rPr>
                <w:rFonts w:asciiTheme="majorHAnsi" w:hAnsiTheme="majorHAnsi" w:cs="Times New Roman"/>
                <w:b/>
                <w:bCs/>
                <w:color w:val="auto"/>
                <w:sz w:val="21"/>
                <w:szCs w:val="21"/>
              </w:rPr>
            </w:pPr>
          </w:p>
        </w:tc>
        <w:tc>
          <w:tcPr>
            <w:tcW w:w="1826" w:type="dxa"/>
            <w:vAlign w:val="center"/>
          </w:tcPr>
          <w:p w:rsidR="00675F97" w:rsidRPr="007D7DFC" w:rsidRDefault="00675F97" w:rsidP="00262AC4">
            <w:pPr>
              <w:pStyle w:val="Default"/>
              <w:rPr>
                <w:rFonts w:asciiTheme="majorHAnsi" w:hAnsiTheme="majorHAnsi" w:cs="Times New Roman"/>
                <w:sz w:val="21"/>
                <w:szCs w:val="21"/>
              </w:rPr>
            </w:pPr>
            <w:r w:rsidRPr="007D7DFC">
              <w:rPr>
                <w:rFonts w:asciiTheme="majorHAnsi" w:hAnsiTheme="majorHAnsi" w:cs="Times New Roman"/>
                <w:sz w:val="21"/>
                <w:szCs w:val="21"/>
              </w:rPr>
              <w:t>Programa del curso</w:t>
            </w:r>
          </w:p>
          <w:p w:rsidR="00675F97" w:rsidRPr="007D7DFC" w:rsidRDefault="00675F97" w:rsidP="00262AC4">
            <w:pPr>
              <w:pStyle w:val="Default"/>
              <w:rPr>
                <w:rFonts w:asciiTheme="majorHAnsi" w:hAnsiTheme="majorHAnsi" w:cs="Times New Roman"/>
                <w:sz w:val="21"/>
                <w:szCs w:val="21"/>
              </w:rPr>
            </w:pPr>
            <w:r w:rsidRPr="007D7DFC">
              <w:rPr>
                <w:rFonts w:asciiTheme="majorHAnsi" w:hAnsiTheme="majorHAnsi" w:cs="Times New Roman"/>
                <w:sz w:val="21"/>
                <w:szCs w:val="21"/>
              </w:rPr>
              <w:t>Proyector multimedia</w:t>
            </w:r>
          </w:p>
          <w:p w:rsidR="00675F97" w:rsidRPr="007D7DFC" w:rsidRDefault="00675F97" w:rsidP="00262AC4">
            <w:pPr>
              <w:pStyle w:val="Default"/>
              <w:rPr>
                <w:rFonts w:asciiTheme="majorHAnsi" w:hAnsiTheme="majorHAnsi" w:cs="Times New Roman"/>
                <w:sz w:val="21"/>
                <w:szCs w:val="21"/>
              </w:rPr>
            </w:pPr>
            <w:r w:rsidRPr="007D7DFC">
              <w:rPr>
                <w:rFonts w:asciiTheme="majorHAnsi" w:hAnsiTheme="majorHAnsi" w:cs="Times New Roman"/>
                <w:sz w:val="21"/>
                <w:szCs w:val="21"/>
              </w:rPr>
              <w:t>Computadores</w:t>
            </w:r>
          </w:p>
          <w:p w:rsidR="00675F97" w:rsidRPr="007D7DFC" w:rsidRDefault="00675F97" w:rsidP="00262AC4">
            <w:pPr>
              <w:pStyle w:val="Default"/>
              <w:rPr>
                <w:rFonts w:asciiTheme="majorHAnsi" w:hAnsiTheme="majorHAnsi" w:cs="Times New Roman"/>
                <w:b/>
                <w:bCs/>
                <w:color w:val="auto"/>
                <w:sz w:val="21"/>
                <w:szCs w:val="21"/>
              </w:rPr>
            </w:pPr>
          </w:p>
        </w:tc>
      </w:tr>
      <w:tr w:rsidR="00675F97" w:rsidRPr="007D7DFC" w:rsidTr="00560EFF">
        <w:trPr>
          <w:trHeight w:val="430"/>
        </w:trPr>
        <w:tc>
          <w:tcPr>
            <w:tcW w:w="10092" w:type="dxa"/>
            <w:gridSpan w:val="4"/>
            <w:shd w:val="clear" w:color="auto" w:fill="B8CCE4" w:themeFill="accent1" w:themeFillTint="66"/>
            <w:vAlign w:val="center"/>
          </w:tcPr>
          <w:p w:rsidR="00675F97" w:rsidRPr="007D7DFC" w:rsidRDefault="00675F97" w:rsidP="008A10B2">
            <w:pPr>
              <w:pStyle w:val="Default"/>
              <w:rPr>
                <w:rFonts w:asciiTheme="majorHAnsi" w:hAnsiTheme="majorHAnsi" w:cs="Times New Roman"/>
                <w:b/>
                <w:bCs/>
                <w:color w:val="auto"/>
                <w:sz w:val="21"/>
                <w:szCs w:val="21"/>
              </w:rPr>
            </w:pPr>
            <w:r w:rsidRPr="007D7DFC">
              <w:rPr>
                <w:rFonts w:asciiTheme="majorHAnsi" w:hAnsiTheme="majorHAnsi" w:cs="Times New Roman"/>
                <w:b/>
                <w:bCs/>
                <w:color w:val="auto"/>
                <w:sz w:val="21"/>
                <w:szCs w:val="21"/>
              </w:rPr>
              <w:t xml:space="preserve">Tema 2: </w:t>
            </w:r>
            <w:r w:rsidR="008A10B2" w:rsidRPr="007D7DFC">
              <w:rPr>
                <w:rFonts w:asciiTheme="majorHAnsi" w:hAnsiTheme="majorHAnsi" w:cs="Times New Roman"/>
                <w:bCs/>
                <w:color w:val="auto"/>
                <w:sz w:val="21"/>
                <w:szCs w:val="21"/>
              </w:rPr>
              <w:t>El sistema de coordenadas UTM y la e</w:t>
            </w:r>
            <w:r w:rsidRPr="007D7DFC">
              <w:rPr>
                <w:rFonts w:asciiTheme="majorHAnsi" w:hAnsiTheme="majorHAnsi" w:cs="Times New Roman"/>
                <w:color w:val="auto"/>
                <w:sz w:val="21"/>
                <w:szCs w:val="21"/>
              </w:rPr>
              <w:t>ntrada</w:t>
            </w:r>
            <w:r w:rsidR="008A10B2" w:rsidRPr="007D7DFC">
              <w:rPr>
                <w:rFonts w:asciiTheme="majorHAnsi" w:hAnsiTheme="majorHAnsi" w:cs="Times New Roman"/>
                <w:color w:val="auto"/>
                <w:sz w:val="21"/>
                <w:szCs w:val="21"/>
              </w:rPr>
              <w:t>,</w:t>
            </w:r>
            <w:r w:rsidRPr="007D7DFC">
              <w:rPr>
                <w:rFonts w:asciiTheme="majorHAnsi" w:hAnsiTheme="majorHAnsi" w:cs="Times New Roman"/>
                <w:color w:val="auto"/>
                <w:sz w:val="21"/>
                <w:szCs w:val="21"/>
              </w:rPr>
              <w:t xml:space="preserve"> edición </w:t>
            </w:r>
            <w:r w:rsidR="008A10B2" w:rsidRPr="007D7DFC">
              <w:rPr>
                <w:rFonts w:asciiTheme="majorHAnsi" w:hAnsiTheme="majorHAnsi" w:cs="Times New Roman"/>
                <w:color w:val="auto"/>
                <w:sz w:val="21"/>
                <w:szCs w:val="21"/>
              </w:rPr>
              <w:t xml:space="preserve">y análisis </w:t>
            </w:r>
            <w:r w:rsidRPr="007D7DFC">
              <w:rPr>
                <w:rFonts w:asciiTheme="majorHAnsi" w:hAnsiTheme="majorHAnsi" w:cs="Times New Roman"/>
                <w:color w:val="auto"/>
                <w:sz w:val="21"/>
                <w:szCs w:val="21"/>
              </w:rPr>
              <w:t>de datos</w:t>
            </w:r>
            <w:r w:rsidR="008A10B2" w:rsidRPr="007D7DFC">
              <w:rPr>
                <w:rFonts w:asciiTheme="majorHAnsi" w:hAnsiTheme="majorHAnsi" w:cs="Times New Roman"/>
                <w:color w:val="auto"/>
                <w:sz w:val="21"/>
                <w:szCs w:val="21"/>
              </w:rPr>
              <w:t xml:space="preserve"> espaciales.</w:t>
            </w:r>
          </w:p>
        </w:tc>
      </w:tr>
      <w:tr w:rsidR="00675F97" w:rsidRPr="00654BC9" w:rsidTr="00560EFF">
        <w:tc>
          <w:tcPr>
            <w:tcW w:w="1622" w:type="dxa"/>
            <w:shd w:val="clear" w:color="auto" w:fill="BFBFBF" w:themeFill="background1" w:themeFillShade="BF"/>
            <w:vAlign w:val="center"/>
          </w:tcPr>
          <w:p w:rsidR="00675F97" w:rsidRPr="00654BC9" w:rsidRDefault="00675F97" w:rsidP="00675F97">
            <w:pPr>
              <w:pStyle w:val="Default"/>
              <w:jc w:val="center"/>
              <w:rPr>
                <w:rFonts w:asciiTheme="minorHAnsi" w:hAnsiTheme="minorHAnsi" w:cs="Times New Roman"/>
                <w:b/>
                <w:bCs/>
                <w:color w:val="auto"/>
                <w:sz w:val="18"/>
                <w:szCs w:val="21"/>
              </w:rPr>
            </w:pPr>
            <w:r w:rsidRPr="00654BC9">
              <w:rPr>
                <w:rFonts w:asciiTheme="minorHAnsi" w:hAnsiTheme="minorHAnsi" w:cs="Times New Roman"/>
                <w:b/>
                <w:bCs/>
                <w:color w:val="auto"/>
                <w:sz w:val="18"/>
                <w:szCs w:val="21"/>
              </w:rPr>
              <w:t>SEMANA</w:t>
            </w:r>
          </w:p>
        </w:tc>
        <w:tc>
          <w:tcPr>
            <w:tcW w:w="1668" w:type="dxa"/>
            <w:shd w:val="clear" w:color="auto" w:fill="BFBFBF" w:themeFill="background1" w:themeFillShade="BF"/>
            <w:vAlign w:val="center"/>
          </w:tcPr>
          <w:p w:rsidR="00675F97" w:rsidRPr="00654BC9" w:rsidRDefault="00675F97" w:rsidP="00675F97">
            <w:pPr>
              <w:pStyle w:val="Default"/>
              <w:jc w:val="center"/>
              <w:rPr>
                <w:rFonts w:asciiTheme="minorHAnsi" w:hAnsiTheme="minorHAnsi" w:cs="Times New Roman"/>
                <w:b/>
                <w:bCs/>
                <w:color w:val="auto"/>
                <w:sz w:val="18"/>
                <w:szCs w:val="21"/>
              </w:rPr>
            </w:pPr>
            <w:r w:rsidRPr="00654BC9">
              <w:rPr>
                <w:rFonts w:asciiTheme="minorHAnsi" w:hAnsiTheme="minorHAnsi" w:cs="Times New Roman"/>
                <w:b/>
                <w:bCs/>
                <w:color w:val="auto"/>
                <w:sz w:val="18"/>
                <w:szCs w:val="21"/>
              </w:rPr>
              <w:t>FECHA</w:t>
            </w:r>
          </w:p>
        </w:tc>
        <w:tc>
          <w:tcPr>
            <w:tcW w:w="4976" w:type="dxa"/>
            <w:shd w:val="clear" w:color="auto" w:fill="BFBFBF" w:themeFill="background1" w:themeFillShade="BF"/>
            <w:vAlign w:val="center"/>
          </w:tcPr>
          <w:p w:rsidR="00675F97" w:rsidRPr="00654BC9" w:rsidRDefault="00675F97" w:rsidP="00675F97">
            <w:pPr>
              <w:pStyle w:val="Default"/>
              <w:jc w:val="center"/>
              <w:rPr>
                <w:rFonts w:asciiTheme="minorHAnsi" w:hAnsiTheme="minorHAnsi" w:cs="Times New Roman"/>
                <w:b/>
                <w:bCs/>
                <w:color w:val="auto"/>
                <w:sz w:val="18"/>
                <w:szCs w:val="21"/>
              </w:rPr>
            </w:pPr>
            <w:r w:rsidRPr="00654BC9">
              <w:rPr>
                <w:rFonts w:asciiTheme="minorHAnsi" w:hAnsiTheme="minorHAnsi" w:cs="Times New Roman"/>
                <w:b/>
                <w:bCs/>
                <w:color w:val="auto"/>
                <w:sz w:val="18"/>
                <w:szCs w:val="21"/>
              </w:rPr>
              <w:t>ACTIVIDAD</w:t>
            </w:r>
          </w:p>
        </w:tc>
        <w:tc>
          <w:tcPr>
            <w:tcW w:w="1826" w:type="dxa"/>
            <w:shd w:val="clear" w:color="auto" w:fill="BFBFBF" w:themeFill="background1" w:themeFillShade="BF"/>
            <w:vAlign w:val="center"/>
          </w:tcPr>
          <w:p w:rsidR="00675F97" w:rsidRPr="00654BC9" w:rsidRDefault="00675F97" w:rsidP="00675F97">
            <w:pPr>
              <w:pStyle w:val="Default"/>
              <w:jc w:val="center"/>
              <w:rPr>
                <w:rFonts w:asciiTheme="minorHAnsi" w:hAnsiTheme="minorHAnsi" w:cs="Times New Roman"/>
                <w:b/>
                <w:sz w:val="18"/>
                <w:szCs w:val="21"/>
              </w:rPr>
            </w:pPr>
            <w:r w:rsidRPr="00654BC9">
              <w:rPr>
                <w:rFonts w:asciiTheme="minorHAnsi" w:hAnsiTheme="minorHAnsi" w:cs="Times New Roman"/>
                <w:b/>
                <w:sz w:val="18"/>
                <w:szCs w:val="21"/>
              </w:rPr>
              <w:t>MATERIAL DE APOYO</w:t>
            </w:r>
          </w:p>
        </w:tc>
      </w:tr>
      <w:tr w:rsidR="00675F97" w:rsidRPr="007D7DFC" w:rsidTr="00560EFF">
        <w:tc>
          <w:tcPr>
            <w:tcW w:w="1622" w:type="dxa"/>
            <w:vAlign w:val="center"/>
          </w:tcPr>
          <w:p w:rsidR="00675F97" w:rsidRPr="007D7DFC" w:rsidRDefault="00675F97" w:rsidP="00654BC9">
            <w:pPr>
              <w:pStyle w:val="Default"/>
              <w:jc w:val="center"/>
              <w:rPr>
                <w:rFonts w:asciiTheme="majorHAnsi" w:hAnsiTheme="majorHAnsi" w:cs="Times New Roman"/>
                <w:b/>
                <w:bCs/>
                <w:color w:val="auto"/>
                <w:sz w:val="21"/>
                <w:szCs w:val="21"/>
              </w:rPr>
            </w:pPr>
            <w:r w:rsidRPr="007D7DFC">
              <w:rPr>
                <w:rFonts w:asciiTheme="majorHAnsi" w:hAnsiTheme="majorHAnsi" w:cs="Times New Roman"/>
                <w:b/>
                <w:bCs/>
                <w:color w:val="auto"/>
                <w:sz w:val="21"/>
                <w:szCs w:val="21"/>
              </w:rPr>
              <w:t xml:space="preserve">2 </w:t>
            </w:r>
            <w:r w:rsidR="00654BC9">
              <w:rPr>
                <w:rFonts w:asciiTheme="majorHAnsi" w:hAnsiTheme="majorHAnsi" w:cs="Times New Roman"/>
                <w:b/>
                <w:bCs/>
                <w:color w:val="auto"/>
                <w:sz w:val="21"/>
                <w:szCs w:val="21"/>
              </w:rPr>
              <w:t>- 4</w:t>
            </w:r>
          </w:p>
        </w:tc>
        <w:tc>
          <w:tcPr>
            <w:tcW w:w="1668" w:type="dxa"/>
            <w:vAlign w:val="center"/>
          </w:tcPr>
          <w:p w:rsidR="00675F97" w:rsidRPr="007D7DFC" w:rsidRDefault="00A11724" w:rsidP="00A11724">
            <w:pPr>
              <w:pStyle w:val="Default"/>
              <w:jc w:val="center"/>
              <w:rPr>
                <w:rFonts w:asciiTheme="majorHAnsi" w:hAnsiTheme="majorHAnsi" w:cs="Times New Roman"/>
                <w:b/>
                <w:bCs/>
                <w:color w:val="auto"/>
                <w:sz w:val="21"/>
                <w:szCs w:val="21"/>
              </w:rPr>
            </w:pPr>
            <w:r>
              <w:rPr>
                <w:rFonts w:asciiTheme="majorHAnsi" w:hAnsiTheme="majorHAnsi" w:cs="Times New Roman"/>
                <w:b/>
                <w:bCs/>
                <w:color w:val="auto"/>
                <w:sz w:val="21"/>
                <w:szCs w:val="21"/>
              </w:rPr>
              <w:t>19</w:t>
            </w:r>
            <w:r w:rsidR="00654BC9">
              <w:rPr>
                <w:rFonts w:asciiTheme="majorHAnsi" w:hAnsiTheme="majorHAnsi" w:cs="Times New Roman"/>
                <w:b/>
                <w:bCs/>
                <w:color w:val="auto"/>
                <w:sz w:val="21"/>
                <w:szCs w:val="21"/>
              </w:rPr>
              <w:t>,</w:t>
            </w:r>
            <w:r w:rsidR="00675F97" w:rsidRPr="007D7DFC">
              <w:rPr>
                <w:rFonts w:asciiTheme="majorHAnsi" w:hAnsiTheme="majorHAnsi" w:cs="Times New Roman"/>
                <w:b/>
                <w:bCs/>
                <w:color w:val="auto"/>
                <w:sz w:val="21"/>
                <w:szCs w:val="21"/>
              </w:rPr>
              <w:t xml:space="preserve"> 2</w:t>
            </w:r>
            <w:r>
              <w:rPr>
                <w:rFonts w:asciiTheme="majorHAnsi" w:hAnsiTheme="majorHAnsi" w:cs="Times New Roman"/>
                <w:b/>
                <w:bCs/>
                <w:color w:val="auto"/>
                <w:sz w:val="21"/>
                <w:szCs w:val="21"/>
              </w:rPr>
              <w:t>6</w:t>
            </w:r>
            <w:r w:rsidR="00675F97" w:rsidRPr="007D7DFC">
              <w:rPr>
                <w:rFonts w:asciiTheme="majorHAnsi" w:hAnsiTheme="majorHAnsi" w:cs="Times New Roman"/>
                <w:b/>
                <w:bCs/>
                <w:color w:val="auto"/>
                <w:sz w:val="21"/>
                <w:szCs w:val="21"/>
              </w:rPr>
              <w:t xml:space="preserve"> de febrero</w:t>
            </w:r>
            <w:r w:rsidR="00654BC9">
              <w:rPr>
                <w:rFonts w:asciiTheme="majorHAnsi" w:hAnsiTheme="majorHAnsi" w:cs="Times New Roman"/>
                <w:b/>
                <w:bCs/>
                <w:color w:val="auto"/>
                <w:sz w:val="21"/>
                <w:szCs w:val="21"/>
              </w:rPr>
              <w:t xml:space="preserve"> y </w:t>
            </w:r>
            <w:r>
              <w:rPr>
                <w:rFonts w:asciiTheme="majorHAnsi" w:hAnsiTheme="majorHAnsi" w:cs="Times New Roman"/>
                <w:b/>
                <w:bCs/>
                <w:color w:val="auto"/>
                <w:sz w:val="21"/>
                <w:szCs w:val="21"/>
              </w:rPr>
              <w:t>5</w:t>
            </w:r>
            <w:r w:rsidR="00654BC9">
              <w:rPr>
                <w:rFonts w:asciiTheme="majorHAnsi" w:hAnsiTheme="majorHAnsi" w:cs="Times New Roman"/>
                <w:b/>
                <w:bCs/>
                <w:color w:val="auto"/>
                <w:sz w:val="21"/>
                <w:szCs w:val="21"/>
              </w:rPr>
              <w:t xml:space="preserve"> de marzo</w:t>
            </w:r>
          </w:p>
        </w:tc>
        <w:tc>
          <w:tcPr>
            <w:tcW w:w="4976" w:type="dxa"/>
            <w:vAlign w:val="center"/>
          </w:tcPr>
          <w:p w:rsidR="003B164C" w:rsidRPr="003B164C" w:rsidRDefault="003B164C" w:rsidP="003B164C">
            <w:pPr>
              <w:pStyle w:val="Default"/>
              <w:numPr>
                <w:ilvl w:val="0"/>
                <w:numId w:val="11"/>
              </w:numPr>
              <w:rPr>
                <w:rFonts w:asciiTheme="majorHAnsi" w:hAnsiTheme="majorHAnsi" w:cs="Times New Roman"/>
                <w:color w:val="auto"/>
                <w:sz w:val="21"/>
                <w:szCs w:val="21"/>
              </w:rPr>
            </w:pPr>
            <w:r w:rsidRPr="007D7DFC">
              <w:rPr>
                <w:rFonts w:asciiTheme="majorHAnsi" w:hAnsiTheme="majorHAnsi" w:cs="Times New Roman"/>
                <w:color w:val="auto"/>
                <w:sz w:val="21"/>
                <w:szCs w:val="21"/>
              </w:rPr>
              <w:t>Estudio de la fotointerpretación de imágenes aéreas y satelitales</w:t>
            </w:r>
            <w:r w:rsidR="00654BC9">
              <w:rPr>
                <w:rFonts w:asciiTheme="majorHAnsi" w:hAnsiTheme="majorHAnsi" w:cs="Times New Roman"/>
                <w:color w:val="auto"/>
                <w:sz w:val="21"/>
                <w:szCs w:val="21"/>
              </w:rPr>
              <w:t xml:space="preserve"> y su aplicación al campo forestal</w:t>
            </w:r>
            <w:r w:rsidRPr="007D7DFC">
              <w:rPr>
                <w:rFonts w:asciiTheme="majorHAnsi" w:hAnsiTheme="majorHAnsi" w:cs="Times New Roman"/>
                <w:color w:val="auto"/>
                <w:sz w:val="21"/>
                <w:szCs w:val="21"/>
              </w:rPr>
              <w:t>.</w:t>
            </w:r>
          </w:p>
          <w:p w:rsidR="002077AD" w:rsidRDefault="003B164C" w:rsidP="003B164C">
            <w:pPr>
              <w:pStyle w:val="Default"/>
              <w:numPr>
                <w:ilvl w:val="0"/>
                <w:numId w:val="11"/>
              </w:numPr>
              <w:rPr>
                <w:rFonts w:asciiTheme="majorHAnsi" w:hAnsiTheme="majorHAnsi" w:cs="Times New Roman"/>
                <w:color w:val="auto"/>
                <w:sz w:val="21"/>
                <w:szCs w:val="21"/>
              </w:rPr>
            </w:pPr>
            <w:r w:rsidRPr="007D7DFC">
              <w:rPr>
                <w:rFonts w:asciiTheme="majorHAnsi" w:hAnsiTheme="majorHAnsi" w:cs="Times New Roman"/>
                <w:color w:val="auto"/>
                <w:sz w:val="21"/>
                <w:szCs w:val="21"/>
              </w:rPr>
              <w:t xml:space="preserve">Metodología para la digitalización de archivos vectoriales mediante archivos </w:t>
            </w:r>
            <w:proofErr w:type="spellStart"/>
            <w:r w:rsidRPr="007D7DFC">
              <w:rPr>
                <w:rFonts w:asciiTheme="majorHAnsi" w:hAnsiTheme="majorHAnsi" w:cs="Times New Roman"/>
                <w:color w:val="auto"/>
                <w:sz w:val="21"/>
                <w:szCs w:val="21"/>
              </w:rPr>
              <w:t>raster</w:t>
            </w:r>
            <w:proofErr w:type="spellEnd"/>
            <w:r w:rsidRPr="007D7DFC">
              <w:rPr>
                <w:rFonts w:asciiTheme="majorHAnsi" w:hAnsiTheme="majorHAnsi" w:cs="Times New Roman"/>
                <w:color w:val="auto"/>
                <w:sz w:val="21"/>
                <w:szCs w:val="21"/>
              </w:rPr>
              <w:t>.</w:t>
            </w:r>
          </w:p>
          <w:p w:rsidR="003B164C" w:rsidRPr="003B164C" w:rsidRDefault="003B164C" w:rsidP="003B164C">
            <w:pPr>
              <w:pStyle w:val="Default"/>
              <w:ind w:left="720"/>
              <w:rPr>
                <w:rFonts w:asciiTheme="majorHAnsi" w:hAnsiTheme="majorHAnsi" w:cs="Times New Roman"/>
                <w:color w:val="auto"/>
                <w:sz w:val="21"/>
                <w:szCs w:val="21"/>
              </w:rPr>
            </w:pPr>
          </w:p>
        </w:tc>
        <w:tc>
          <w:tcPr>
            <w:tcW w:w="1826" w:type="dxa"/>
            <w:vAlign w:val="center"/>
          </w:tcPr>
          <w:p w:rsidR="00675F97" w:rsidRPr="007D7DFC" w:rsidRDefault="00675F97" w:rsidP="00262AC4">
            <w:pPr>
              <w:pStyle w:val="Default"/>
              <w:rPr>
                <w:rFonts w:asciiTheme="majorHAnsi" w:hAnsiTheme="majorHAnsi" w:cs="Times New Roman"/>
                <w:sz w:val="21"/>
                <w:szCs w:val="21"/>
              </w:rPr>
            </w:pPr>
            <w:r w:rsidRPr="007D7DFC">
              <w:rPr>
                <w:rFonts w:asciiTheme="majorHAnsi" w:hAnsiTheme="majorHAnsi" w:cs="Times New Roman"/>
                <w:sz w:val="21"/>
                <w:szCs w:val="21"/>
              </w:rPr>
              <w:t>Proyector multimedia</w:t>
            </w:r>
          </w:p>
          <w:p w:rsidR="00675F97" w:rsidRPr="007D7DFC" w:rsidRDefault="00675F97" w:rsidP="00262AC4">
            <w:pPr>
              <w:pStyle w:val="Default"/>
              <w:rPr>
                <w:rFonts w:asciiTheme="majorHAnsi" w:hAnsiTheme="majorHAnsi" w:cs="Times New Roman"/>
                <w:sz w:val="21"/>
                <w:szCs w:val="21"/>
              </w:rPr>
            </w:pPr>
            <w:r w:rsidRPr="007D7DFC">
              <w:rPr>
                <w:rFonts w:asciiTheme="majorHAnsi" w:hAnsiTheme="majorHAnsi" w:cs="Times New Roman"/>
                <w:sz w:val="21"/>
                <w:szCs w:val="21"/>
              </w:rPr>
              <w:t>Computadores</w:t>
            </w:r>
          </w:p>
          <w:p w:rsidR="00675F97" w:rsidRPr="007D7DFC" w:rsidRDefault="00675F97" w:rsidP="00262AC4">
            <w:pPr>
              <w:pStyle w:val="Default"/>
              <w:rPr>
                <w:rFonts w:asciiTheme="majorHAnsi" w:hAnsiTheme="majorHAnsi" w:cs="Times New Roman"/>
                <w:sz w:val="21"/>
                <w:szCs w:val="21"/>
              </w:rPr>
            </w:pPr>
            <w:r w:rsidRPr="007D7DFC">
              <w:rPr>
                <w:rFonts w:asciiTheme="majorHAnsi" w:hAnsiTheme="majorHAnsi" w:cs="Times New Roman"/>
                <w:sz w:val="21"/>
                <w:szCs w:val="21"/>
              </w:rPr>
              <w:t>Material de clase.</w:t>
            </w:r>
          </w:p>
          <w:p w:rsidR="00675F97" w:rsidRPr="007D7DFC" w:rsidRDefault="00675F97" w:rsidP="00262AC4">
            <w:pPr>
              <w:pStyle w:val="Default"/>
              <w:rPr>
                <w:rFonts w:asciiTheme="majorHAnsi" w:hAnsiTheme="majorHAnsi" w:cs="Times New Roman"/>
                <w:b/>
                <w:bCs/>
                <w:color w:val="auto"/>
                <w:sz w:val="21"/>
                <w:szCs w:val="21"/>
              </w:rPr>
            </w:pPr>
          </w:p>
        </w:tc>
      </w:tr>
      <w:tr w:rsidR="00675F97" w:rsidRPr="007D7DFC" w:rsidTr="00560EFF">
        <w:trPr>
          <w:trHeight w:val="401"/>
        </w:trPr>
        <w:tc>
          <w:tcPr>
            <w:tcW w:w="10092" w:type="dxa"/>
            <w:gridSpan w:val="4"/>
            <w:shd w:val="clear" w:color="auto" w:fill="B8CCE4" w:themeFill="accent1" w:themeFillTint="66"/>
            <w:vAlign w:val="center"/>
          </w:tcPr>
          <w:p w:rsidR="00675F97" w:rsidRPr="007D7DFC" w:rsidRDefault="00675F97" w:rsidP="00675F97">
            <w:pPr>
              <w:pStyle w:val="Default"/>
              <w:rPr>
                <w:rFonts w:asciiTheme="majorHAnsi" w:hAnsiTheme="majorHAnsi" w:cs="Times New Roman"/>
                <w:color w:val="auto"/>
                <w:sz w:val="21"/>
                <w:szCs w:val="21"/>
              </w:rPr>
            </w:pPr>
            <w:r w:rsidRPr="007D7DFC">
              <w:rPr>
                <w:rFonts w:asciiTheme="majorHAnsi" w:hAnsiTheme="majorHAnsi" w:cs="Times New Roman"/>
                <w:b/>
                <w:bCs/>
                <w:color w:val="auto"/>
                <w:sz w:val="21"/>
                <w:szCs w:val="21"/>
              </w:rPr>
              <w:t xml:space="preserve">Tema 3: </w:t>
            </w:r>
            <w:r w:rsidRPr="007D7DFC">
              <w:rPr>
                <w:rFonts w:asciiTheme="majorHAnsi" w:hAnsiTheme="majorHAnsi" w:cs="Times New Roman"/>
                <w:color w:val="auto"/>
                <w:sz w:val="21"/>
                <w:szCs w:val="21"/>
              </w:rPr>
              <w:t xml:space="preserve">El uso de SIG como apoyo en Inventarios Forestales </w:t>
            </w:r>
          </w:p>
        </w:tc>
      </w:tr>
      <w:tr w:rsidR="001E13A2" w:rsidRPr="00654BC9" w:rsidTr="00560EFF">
        <w:tc>
          <w:tcPr>
            <w:tcW w:w="1622" w:type="dxa"/>
            <w:shd w:val="clear" w:color="auto" w:fill="BFBFBF" w:themeFill="background1" w:themeFillShade="BF"/>
            <w:vAlign w:val="center"/>
          </w:tcPr>
          <w:p w:rsidR="001E13A2" w:rsidRPr="00654BC9" w:rsidRDefault="001E13A2" w:rsidP="00262AC4">
            <w:pPr>
              <w:pStyle w:val="Default"/>
              <w:jc w:val="center"/>
              <w:rPr>
                <w:rFonts w:asciiTheme="minorHAnsi" w:hAnsiTheme="minorHAnsi" w:cs="Times New Roman"/>
                <w:b/>
                <w:bCs/>
                <w:color w:val="auto"/>
                <w:sz w:val="18"/>
                <w:szCs w:val="21"/>
              </w:rPr>
            </w:pPr>
            <w:r w:rsidRPr="00654BC9">
              <w:rPr>
                <w:rFonts w:asciiTheme="minorHAnsi" w:hAnsiTheme="minorHAnsi" w:cs="Times New Roman"/>
                <w:b/>
                <w:bCs/>
                <w:color w:val="auto"/>
                <w:sz w:val="18"/>
                <w:szCs w:val="21"/>
              </w:rPr>
              <w:t>SEMANA</w:t>
            </w:r>
          </w:p>
        </w:tc>
        <w:tc>
          <w:tcPr>
            <w:tcW w:w="1668" w:type="dxa"/>
            <w:shd w:val="clear" w:color="auto" w:fill="BFBFBF" w:themeFill="background1" w:themeFillShade="BF"/>
            <w:vAlign w:val="center"/>
          </w:tcPr>
          <w:p w:rsidR="001E13A2" w:rsidRPr="00654BC9" w:rsidRDefault="001E13A2" w:rsidP="00262AC4">
            <w:pPr>
              <w:pStyle w:val="Default"/>
              <w:jc w:val="center"/>
              <w:rPr>
                <w:rFonts w:asciiTheme="minorHAnsi" w:hAnsiTheme="minorHAnsi" w:cs="Times New Roman"/>
                <w:b/>
                <w:bCs/>
                <w:color w:val="auto"/>
                <w:sz w:val="18"/>
                <w:szCs w:val="21"/>
              </w:rPr>
            </w:pPr>
            <w:r w:rsidRPr="00654BC9">
              <w:rPr>
                <w:rFonts w:asciiTheme="minorHAnsi" w:hAnsiTheme="minorHAnsi" w:cs="Times New Roman"/>
                <w:b/>
                <w:bCs/>
                <w:color w:val="auto"/>
                <w:sz w:val="18"/>
                <w:szCs w:val="21"/>
              </w:rPr>
              <w:t>FECHA</w:t>
            </w:r>
          </w:p>
        </w:tc>
        <w:tc>
          <w:tcPr>
            <w:tcW w:w="4976" w:type="dxa"/>
            <w:shd w:val="clear" w:color="auto" w:fill="BFBFBF" w:themeFill="background1" w:themeFillShade="BF"/>
            <w:vAlign w:val="center"/>
          </w:tcPr>
          <w:p w:rsidR="001E13A2" w:rsidRPr="00654BC9" w:rsidRDefault="001E13A2" w:rsidP="00262AC4">
            <w:pPr>
              <w:pStyle w:val="Default"/>
              <w:jc w:val="center"/>
              <w:rPr>
                <w:rFonts w:asciiTheme="minorHAnsi" w:hAnsiTheme="minorHAnsi" w:cs="Times New Roman"/>
                <w:b/>
                <w:bCs/>
                <w:color w:val="auto"/>
                <w:sz w:val="18"/>
                <w:szCs w:val="21"/>
              </w:rPr>
            </w:pPr>
            <w:r w:rsidRPr="00654BC9">
              <w:rPr>
                <w:rFonts w:asciiTheme="minorHAnsi" w:hAnsiTheme="minorHAnsi" w:cs="Times New Roman"/>
                <w:b/>
                <w:bCs/>
                <w:color w:val="auto"/>
                <w:sz w:val="18"/>
                <w:szCs w:val="21"/>
              </w:rPr>
              <w:t>ACTIVIDAD</w:t>
            </w:r>
          </w:p>
        </w:tc>
        <w:tc>
          <w:tcPr>
            <w:tcW w:w="1826" w:type="dxa"/>
            <w:shd w:val="clear" w:color="auto" w:fill="BFBFBF" w:themeFill="background1" w:themeFillShade="BF"/>
            <w:vAlign w:val="center"/>
          </w:tcPr>
          <w:p w:rsidR="001E13A2" w:rsidRPr="00654BC9" w:rsidRDefault="001E13A2" w:rsidP="00262AC4">
            <w:pPr>
              <w:pStyle w:val="Default"/>
              <w:jc w:val="center"/>
              <w:rPr>
                <w:rFonts w:asciiTheme="minorHAnsi" w:hAnsiTheme="minorHAnsi" w:cs="Times New Roman"/>
                <w:b/>
                <w:sz w:val="18"/>
                <w:szCs w:val="21"/>
              </w:rPr>
            </w:pPr>
            <w:r w:rsidRPr="00654BC9">
              <w:rPr>
                <w:rFonts w:asciiTheme="minorHAnsi" w:hAnsiTheme="minorHAnsi" w:cs="Times New Roman"/>
                <w:b/>
                <w:sz w:val="18"/>
                <w:szCs w:val="21"/>
              </w:rPr>
              <w:t>MATERIAL DE APOYO</w:t>
            </w:r>
          </w:p>
        </w:tc>
      </w:tr>
      <w:tr w:rsidR="001E13A2" w:rsidRPr="007D7DFC" w:rsidTr="00560EFF">
        <w:tc>
          <w:tcPr>
            <w:tcW w:w="1622" w:type="dxa"/>
            <w:vAlign w:val="center"/>
          </w:tcPr>
          <w:p w:rsidR="001E13A2" w:rsidRPr="007D7DFC" w:rsidRDefault="00654BC9" w:rsidP="00516BC1">
            <w:pPr>
              <w:pStyle w:val="Default"/>
              <w:jc w:val="center"/>
              <w:rPr>
                <w:rFonts w:asciiTheme="majorHAnsi" w:hAnsiTheme="majorHAnsi" w:cs="Times New Roman"/>
                <w:b/>
                <w:bCs/>
                <w:color w:val="auto"/>
                <w:sz w:val="21"/>
                <w:szCs w:val="21"/>
              </w:rPr>
            </w:pPr>
            <w:r>
              <w:rPr>
                <w:rFonts w:asciiTheme="majorHAnsi" w:hAnsiTheme="majorHAnsi" w:cs="Times New Roman"/>
                <w:b/>
                <w:bCs/>
                <w:color w:val="auto"/>
                <w:sz w:val="21"/>
                <w:szCs w:val="21"/>
              </w:rPr>
              <w:t xml:space="preserve">5 </w:t>
            </w:r>
            <w:r w:rsidR="00560EFF">
              <w:rPr>
                <w:rFonts w:asciiTheme="majorHAnsi" w:hAnsiTheme="majorHAnsi" w:cs="Times New Roman"/>
                <w:b/>
                <w:bCs/>
                <w:color w:val="auto"/>
                <w:sz w:val="21"/>
                <w:szCs w:val="21"/>
              </w:rPr>
              <w:t>–</w:t>
            </w:r>
            <w:r w:rsidR="001E13A2" w:rsidRPr="007D7DFC">
              <w:rPr>
                <w:rFonts w:asciiTheme="majorHAnsi" w:hAnsiTheme="majorHAnsi" w:cs="Times New Roman"/>
                <w:b/>
                <w:bCs/>
                <w:color w:val="auto"/>
                <w:sz w:val="21"/>
                <w:szCs w:val="21"/>
              </w:rPr>
              <w:t xml:space="preserve"> </w:t>
            </w:r>
            <w:r w:rsidR="00516BC1">
              <w:rPr>
                <w:rFonts w:asciiTheme="majorHAnsi" w:hAnsiTheme="majorHAnsi" w:cs="Times New Roman"/>
                <w:b/>
                <w:bCs/>
                <w:color w:val="auto"/>
                <w:sz w:val="21"/>
                <w:szCs w:val="21"/>
              </w:rPr>
              <w:t>6</w:t>
            </w:r>
            <w:r w:rsidR="00560EFF">
              <w:rPr>
                <w:rFonts w:asciiTheme="majorHAnsi" w:hAnsiTheme="majorHAnsi" w:cs="Times New Roman"/>
                <w:b/>
                <w:bCs/>
                <w:color w:val="auto"/>
                <w:sz w:val="21"/>
                <w:szCs w:val="21"/>
              </w:rPr>
              <w:t xml:space="preserve"> - 7</w:t>
            </w:r>
          </w:p>
        </w:tc>
        <w:tc>
          <w:tcPr>
            <w:tcW w:w="1668" w:type="dxa"/>
            <w:vAlign w:val="center"/>
          </w:tcPr>
          <w:p w:rsidR="001E13A2" w:rsidRPr="007D7DFC" w:rsidRDefault="00654BC9" w:rsidP="00A11724">
            <w:pPr>
              <w:pStyle w:val="Default"/>
              <w:jc w:val="center"/>
              <w:rPr>
                <w:rFonts w:asciiTheme="majorHAnsi" w:hAnsiTheme="majorHAnsi" w:cs="Times New Roman"/>
                <w:b/>
                <w:bCs/>
                <w:color w:val="auto"/>
                <w:sz w:val="21"/>
                <w:szCs w:val="21"/>
              </w:rPr>
            </w:pPr>
            <w:r>
              <w:rPr>
                <w:rFonts w:asciiTheme="majorHAnsi" w:hAnsiTheme="majorHAnsi" w:cs="Times New Roman"/>
                <w:b/>
                <w:bCs/>
                <w:color w:val="auto"/>
                <w:sz w:val="21"/>
                <w:szCs w:val="21"/>
              </w:rPr>
              <w:t>1</w:t>
            </w:r>
            <w:r w:rsidR="00A11724">
              <w:rPr>
                <w:rFonts w:asciiTheme="majorHAnsi" w:hAnsiTheme="majorHAnsi" w:cs="Times New Roman"/>
                <w:b/>
                <w:bCs/>
                <w:color w:val="auto"/>
                <w:sz w:val="21"/>
                <w:szCs w:val="21"/>
              </w:rPr>
              <w:t>2</w:t>
            </w:r>
            <w:r w:rsidR="00516BC1">
              <w:rPr>
                <w:rFonts w:asciiTheme="majorHAnsi" w:hAnsiTheme="majorHAnsi" w:cs="Times New Roman"/>
                <w:b/>
                <w:bCs/>
                <w:color w:val="auto"/>
                <w:sz w:val="21"/>
                <w:szCs w:val="21"/>
              </w:rPr>
              <w:t>,</w:t>
            </w:r>
            <w:r w:rsidR="00A11724">
              <w:rPr>
                <w:rFonts w:asciiTheme="majorHAnsi" w:hAnsiTheme="majorHAnsi" w:cs="Times New Roman"/>
                <w:b/>
                <w:bCs/>
                <w:color w:val="auto"/>
                <w:sz w:val="21"/>
                <w:szCs w:val="21"/>
              </w:rPr>
              <w:t>19</w:t>
            </w:r>
            <w:r w:rsidR="00516BC1">
              <w:rPr>
                <w:rFonts w:asciiTheme="majorHAnsi" w:hAnsiTheme="majorHAnsi" w:cs="Times New Roman"/>
                <w:b/>
                <w:bCs/>
                <w:color w:val="auto"/>
                <w:sz w:val="21"/>
                <w:szCs w:val="21"/>
              </w:rPr>
              <w:t xml:space="preserve"> </w:t>
            </w:r>
            <w:r w:rsidR="00560EFF">
              <w:rPr>
                <w:rFonts w:asciiTheme="majorHAnsi" w:hAnsiTheme="majorHAnsi" w:cs="Times New Roman"/>
                <w:b/>
                <w:bCs/>
                <w:color w:val="auto"/>
                <w:sz w:val="21"/>
                <w:szCs w:val="21"/>
              </w:rPr>
              <w:t xml:space="preserve">y 26 </w:t>
            </w:r>
            <w:r w:rsidR="001E13A2" w:rsidRPr="007D7DFC">
              <w:rPr>
                <w:rFonts w:asciiTheme="majorHAnsi" w:hAnsiTheme="majorHAnsi" w:cs="Times New Roman"/>
                <w:b/>
                <w:bCs/>
                <w:color w:val="auto"/>
                <w:sz w:val="21"/>
                <w:szCs w:val="21"/>
              </w:rPr>
              <w:t>de marzo</w:t>
            </w:r>
          </w:p>
        </w:tc>
        <w:tc>
          <w:tcPr>
            <w:tcW w:w="4976" w:type="dxa"/>
            <w:vAlign w:val="center"/>
          </w:tcPr>
          <w:p w:rsidR="001E13A2" w:rsidRPr="007D7DFC" w:rsidRDefault="001E13A2" w:rsidP="00262AC4">
            <w:pPr>
              <w:pStyle w:val="Default"/>
              <w:numPr>
                <w:ilvl w:val="0"/>
                <w:numId w:val="6"/>
              </w:numPr>
              <w:rPr>
                <w:rFonts w:asciiTheme="majorHAnsi" w:hAnsiTheme="majorHAnsi" w:cs="Times New Roman"/>
                <w:color w:val="auto"/>
                <w:sz w:val="21"/>
                <w:szCs w:val="21"/>
              </w:rPr>
            </w:pPr>
            <w:r w:rsidRPr="007D7DFC">
              <w:rPr>
                <w:rFonts w:asciiTheme="majorHAnsi" w:hAnsiTheme="majorHAnsi" w:cs="Times New Roman"/>
                <w:color w:val="auto"/>
                <w:sz w:val="21"/>
                <w:szCs w:val="21"/>
              </w:rPr>
              <w:t>Consideraciones previas a un inventario forestal.</w:t>
            </w:r>
          </w:p>
          <w:p w:rsidR="001E13A2" w:rsidRPr="007D7DFC" w:rsidRDefault="001E13A2" w:rsidP="00262AC4">
            <w:pPr>
              <w:pStyle w:val="Default"/>
              <w:numPr>
                <w:ilvl w:val="0"/>
                <w:numId w:val="6"/>
              </w:numPr>
              <w:rPr>
                <w:rFonts w:asciiTheme="majorHAnsi" w:hAnsiTheme="majorHAnsi" w:cs="Times New Roman"/>
                <w:color w:val="auto"/>
                <w:sz w:val="21"/>
                <w:szCs w:val="21"/>
              </w:rPr>
            </w:pPr>
            <w:r w:rsidRPr="007D7DFC">
              <w:rPr>
                <w:rFonts w:asciiTheme="majorHAnsi" w:hAnsiTheme="majorHAnsi" w:cs="Times New Roman"/>
                <w:color w:val="auto"/>
                <w:sz w:val="21"/>
                <w:szCs w:val="21"/>
              </w:rPr>
              <w:t>Introducción al diseño de muestreos forestales mediante los SIG.</w:t>
            </w:r>
          </w:p>
          <w:p w:rsidR="001E13A2" w:rsidRPr="007D7DFC" w:rsidRDefault="001E13A2" w:rsidP="00262AC4">
            <w:pPr>
              <w:pStyle w:val="Default"/>
              <w:rPr>
                <w:rFonts w:asciiTheme="majorHAnsi" w:hAnsiTheme="majorHAnsi" w:cs="Times New Roman"/>
                <w:b/>
                <w:bCs/>
                <w:color w:val="auto"/>
                <w:sz w:val="21"/>
                <w:szCs w:val="21"/>
              </w:rPr>
            </w:pPr>
          </w:p>
        </w:tc>
        <w:tc>
          <w:tcPr>
            <w:tcW w:w="1826" w:type="dxa"/>
            <w:vAlign w:val="center"/>
          </w:tcPr>
          <w:p w:rsidR="001E13A2" w:rsidRPr="007D7DFC" w:rsidRDefault="001E13A2" w:rsidP="00262AC4">
            <w:pPr>
              <w:pStyle w:val="Default"/>
              <w:rPr>
                <w:rFonts w:asciiTheme="majorHAnsi" w:hAnsiTheme="majorHAnsi" w:cs="Times New Roman"/>
                <w:sz w:val="21"/>
                <w:szCs w:val="21"/>
              </w:rPr>
            </w:pPr>
            <w:r w:rsidRPr="007D7DFC">
              <w:rPr>
                <w:rFonts w:asciiTheme="majorHAnsi" w:hAnsiTheme="majorHAnsi" w:cs="Times New Roman"/>
                <w:sz w:val="21"/>
                <w:szCs w:val="21"/>
              </w:rPr>
              <w:t>Proyector multimedia</w:t>
            </w:r>
          </w:p>
          <w:p w:rsidR="001E13A2" w:rsidRPr="007D7DFC" w:rsidRDefault="001E13A2" w:rsidP="00262AC4">
            <w:pPr>
              <w:pStyle w:val="Default"/>
              <w:rPr>
                <w:rFonts w:asciiTheme="majorHAnsi" w:hAnsiTheme="majorHAnsi" w:cs="Times New Roman"/>
                <w:sz w:val="21"/>
                <w:szCs w:val="21"/>
              </w:rPr>
            </w:pPr>
            <w:r w:rsidRPr="007D7DFC">
              <w:rPr>
                <w:rFonts w:asciiTheme="majorHAnsi" w:hAnsiTheme="majorHAnsi" w:cs="Times New Roman"/>
                <w:sz w:val="21"/>
                <w:szCs w:val="21"/>
              </w:rPr>
              <w:t>Computadores</w:t>
            </w:r>
          </w:p>
          <w:p w:rsidR="001E13A2" w:rsidRPr="007D7DFC" w:rsidRDefault="001E13A2" w:rsidP="00262AC4">
            <w:pPr>
              <w:pStyle w:val="Default"/>
              <w:rPr>
                <w:rFonts w:asciiTheme="majorHAnsi" w:hAnsiTheme="majorHAnsi" w:cs="Times New Roman"/>
                <w:sz w:val="21"/>
                <w:szCs w:val="21"/>
              </w:rPr>
            </w:pPr>
            <w:r w:rsidRPr="007D7DFC">
              <w:rPr>
                <w:rFonts w:asciiTheme="majorHAnsi" w:hAnsiTheme="majorHAnsi" w:cs="Times New Roman"/>
                <w:sz w:val="21"/>
                <w:szCs w:val="21"/>
              </w:rPr>
              <w:t>Material de clase.</w:t>
            </w:r>
          </w:p>
          <w:p w:rsidR="001E13A2" w:rsidRPr="007D7DFC" w:rsidRDefault="001E13A2" w:rsidP="00262AC4">
            <w:pPr>
              <w:pStyle w:val="Default"/>
              <w:rPr>
                <w:rFonts w:asciiTheme="majorHAnsi" w:hAnsiTheme="majorHAnsi" w:cs="Times New Roman"/>
                <w:b/>
                <w:bCs/>
                <w:color w:val="auto"/>
                <w:sz w:val="21"/>
                <w:szCs w:val="21"/>
              </w:rPr>
            </w:pPr>
          </w:p>
        </w:tc>
      </w:tr>
      <w:tr w:rsidR="008A1620" w:rsidRPr="007D7DFC" w:rsidTr="00560EFF">
        <w:trPr>
          <w:trHeight w:val="297"/>
        </w:trPr>
        <w:tc>
          <w:tcPr>
            <w:tcW w:w="10092" w:type="dxa"/>
            <w:gridSpan w:val="4"/>
            <w:vAlign w:val="center"/>
          </w:tcPr>
          <w:p w:rsidR="008A1620" w:rsidRPr="007D7DFC" w:rsidRDefault="008A1620" w:rsidP="008A1620">
            <w:pPr>
              <w:pStyle w:val="Default"/>
              <w:rPr>
                <w:rFonts w:asciiTheme="majorHAnsi" w:hAnsiTheme="majorHAnsi" w:cs="Times New Roman"/>
                <w:sz w:val="21"/>
                <w:szCs w:val="21"/>
              </w:rPr>
            </w:pPr>
          </w:p>
        </w:tc>
      </w:tr>
      <w:tr w:rsidR="002E30FD" w:rsidRPr="007D7DFC" w:rsidTr="00560EFF">
        <w:trPr>
          <w:trHeight w:val="480"/>
        </w:trPr>
        <w:tc>
          <w:tcPr>
            <w:tcW w:w="10092" w:type="dxa"/>
            <w:gridSpan w:val="4"/>
            <w:shd w:val="clear" w:color="auto" w:fill="FABF8F" w:themeFill="accent6" w:themeFillTint="99"/>
            <w:vAlign w:val="center"/>
          </w:tcPr>
          <w:p w:rsidR="002E30FD" w:rsidRPr="007D7DFC" w:rsidRDefault="00516BC1" w:rsidP="008A10B2">
            <w:pPr>
              <w:pStyle w:val="Default"/>
              <w:rPr>
                <w:rFonts w:asciiTheme="majorHAnsi" w:hAnsiTheme="majorHAnsi" w:cs="Times New Roman"/>
                <w:b/>
                <w:bCs/>
                <w:color w:val="auto"/>
                <w:sz w:val="21"/>
                <w:szCs w:val="21"/>
              </w:rPr>
            </w:pPr>
            <w:r w:rsidRPr="007D7DFC">
              <w:rPr>
                <w:rFonts w:asciiTheme="majorHAnsi" w:hAnsiTheme="majorHAnsi" w:cs="Times New Roman"/>
                <w:b/>
                <w:bCs/>
                <w:color w:val="auto"/>
                <w:sz w:val="21"/>
                <w:szCs w:val="21"/>
              </w:rPr>
              <w:t>Primer Examen Parcial:</w:t>
            </w:r>
          </w:p>
        </w:tc>
      </w:tr>
      <w:tr w:rsidR="002E30FD" w:rsidRPr="00654BC9" w:rsidTr="00560EFF">
        <w:tc>
          <w:tcPr>
            <w:tcW w:w="1622" w:type="dxa"/>
            <w:shd w:val="clear" w:color="auto" w:fill="BFBFBF" w:themeFill="background1" w:themeFillShade="BF"/>
            <w:vAlign w:val="center"/>
          </w:tcPr>
          <w:p w:rsidR="002E30FD" w:rsidRPr="00654BC9" w:rsidRDefault="002E30FD" w:rsidP="00262AC4">
            <w:pPr>
              <w:pStyle w:val="Default"/>
              <w:jc w:val="center"/>
              <w:rPr>
                <w:rFonts w:asciiTheme="minorHAnsi" w:hAnsiTheme="minorHAnsi" w:cs="Times New Roman"/>
                <w:b/>
                <w:bCs/>
                <w:color w:val="auto"/>
                <w:sz w:val="18"/>
                <w:szCs w:val="21"/>
              </w:rPr>
            </w:pPr>
          </w:p>
        </w:tc>
        <w:tc>
          <w:tcPr>
            <w:tcW w:w="1668" w:type="dxa"/>
            <w:shd w:val="clear" w:color="auto" w:fill="BFBFBF" w:themeFill="background1" w:themeFillShade="BF"/>
            <w:vAlign w:val="center"/>
          </w:tcPr>
          <w:p w:rsidR="002E30FD" w:rsidRPr="00654BC9" w:rsidRDefault="002E30FD" w:rsidP="00262AC4">
            <w:pPr>
              <w:pStyle w:val="Default"/>
              <w:jc w:val="center"/>
              <w:rPr>
                <w:rFonts w:asciiTheme="minorHAnsi" w:hAnsiTheme="minorHAnsi" w:cs="Times New Roman"/>
                <w:b/>
                <w:bCs/>
                <w:color w:val="auto"/>
                <w:sz w:val="18"/>
                <w:szCs w:val="21"/>
              </w:rPr>
            </w:pPr>
          </w:p>
        </w:tc>
        <w:tc>
          <w:tcPr>
            <w:tcW w:w="4976" w:type="dxa"/>
            <w:shd w:val="clear" w:color="auto" w:fill="BFBFBF" w:themeFill="background1" w:themeFillShade="BF"/>
            <w:vAlign w:val="center"/>
          </w:tcPr>
          <w:p w:rsidR="002E30FD" w:rsidRPr="00654BC9" w:rsidRDefault="002E30FD" w:rsidP="00262AC4">
            <w:pPr>
              <w:pStyle w:val="Default"/>
              <w:jc w:val="center"/>
              <w:rPr>
                <w:rFonts w:asciiTheme="minorHAnsi" w:hAnsiTheme="minorHAnsi" w:cs="Times New Roman"/>
                <w:b/>
                <w:bCs/>
                <w:color w:val="auto"/>
                <w:sz w:val="18"/>
                <w:szCs w:val="21"/>
              </w:rPr>
            </w:pPr>
          </w:p>
        </w:tc>
        <w:tc>
          <w:tcPr>
            <w:tcW w:w="1826" w:type="dxa"/>
            <w:shd w:val="clear" w:color="auto" w:fill="BFBFBF" w:themeFill="background1" w:themeFillShade="BF"/>
            <w:vAlign w:val="center"/>
          </w:tcPr>
          <w:p w:rsidR="002E30FD" w:rsidRPr="00654BC9" w:rsidRDefault="002E30FD" w:rsidP="00262AC4">
            <w:pPr>
              <w:pStyle w:val="Default"/>
              <w:jc w:val="center"/>
              <w:rPr>
                <w:rFonts w:asciiTheme="minorHAnsi" w:hAnsiTheme="minorHAnsi" w:cs="Times New Roman"/>
                <w:b/>
                <w:sz w:val="18"/>
                <w:szCs w:val="21"/>
              </w:rPr>
            </w:pPr>
          </w:p>
        </w:tc>
      </w:tr>
      <w:tr w:rsidR="002E30FD" w:rsidRPr="007D7DFC" w:rsidTr="00560EFF">
        <w:trPr>
          <w:trHeight w:val="562"/>
        </w:trPr>
        <w:tc>
          <w:tcPr>
            <w:tcW w:w="1622" w:type="dxa"/>
            <w:vAlign w:val="center"/>
          </w:tcPr>
          <w:p w:rsidR="002E30FD" w:rsidRPr="007D7DFC" w:rsidRDefault="009C7BA8" w:rsidP="00262AC4">
            <w:pPr>
              <w:pStyle w:val="Default"/>
              <w:jc w:val="center"/>
              <w:rPr>
                <w:rFonts w:asciiTheme="majorHAnsi" w:hAnsiTheme="majorHAnsi" w:cs="Times New Roman"/>
                <w:b/>
                <w:bCs/>
                <w:color w:val="auto"/>
                <w:sz w:val="21"/>
                <w:szCs w:val="21"/>
              </w:rPr>
            </w:pPr>
            <w:r>
              <w:rPr>
                <w:rFonts w:asciiTheme="majorHAnsi" w:hAnsiTheme="majorHAnsi" w:cs="Times New Roman"/>
                <w:b/>
                <w:bCs/>
                <w:color w:val="auto"/>
                <w:sz w:val="21"/>
                <w:szCs w:val="21"/>
              </w:rPr>
              <w:t>8</w:t>
            </w:r>
          </w:p>
        </w:tc>
        <w:tc>
          <w:tcPr>
            <w:tcW w:w="1668" w:type="dxa"/>
            <w:vAlign w:val="center"/>
          </w:tcPr>
          <w:p w:rsidR="002E30FD" w:rsidRPr="007D7DFC" w:rsidRDefault="00560EFF" w:rsidP="00516BC1">
            <w:pPr>
              <w:pStyle w:val="Default"/>
              <w:jc w:val="center"/>
              <w:rPr>
                <w:rFonts w:asciiTheme="majorHAnsi" w:hAnsiTheme="majorHAnsi" w:cs="Times New Roman"/>
                <w:b/>
                <w:bCs/>
                <w:color w:val="auto"/>
                <w:sz w:val="21"/>
                <w:szCs w:val="21"/>
              </w:rPr>
            </w:pPr>
            <w:r>
              <w:rPr>
                <w:rFonts w:asciiTheme="majorHAnsi" w:hAnsiTheme="majorHAnsi" w:cs="Times New Roman"/>
                <w:b/>
                <w:bCs/>
                <w:color w:val="auto"/>
                <w:sz w:val="21"/>
                <w:szCs w:val="21"/>
              </w:rPr>
              <w:t>2</w:t>
            </w:r>
            <w:r w:rsidR="009C7BA8">
              <w:rPr>
                <w:rFonts w:asciiTheme="majorHAnsi" w:hAnsiTheme="majorHAnsi" w:cs="Times New Roman"/>
                <w:b/>
                <w:bCs/>
                <w:color w:val="auto"/>
                <w:sz w:val="21"/>
                <w:szCs w:val="21"/>
              </w:rPr>
              <w:t xml:space="preserve"> de abril</w:t>
            </w:r>
          </w:p>
        </w:tc>
        <w:tc>
          <w:tcPr>
            <w:tcW w:w="4976" w:type="dxa"/>
            <w:vAlign w:val="center"/>
          </w:tcPr>
          <w:p w:rsidR="00262AC4" w:rsidRPr="007D7DFC" w:rsidRDefault="00516BC1" w:rsidP="00262AC4">
            <w:pPr>
              <w:pStyle w:val="Default"/>
              <w:rPr>
                <w:rFonts w:asciiTheme="majorHAnsi" w:hAnsiTheme="majorHAnsi" w:cs="Times New Roman"/>
                <w:b/>
                <w:bCs/>
                <w:color w:val="auto"/>
                <w:sz w:val="21"/>
                <w:szCs w:val="21"/>
              </w:rPr>
            </w:pPr>
            <w:r w:rsidRPr="007D7DFC">
              <w:rPr>
                <w:rFonts w:asciiTheme="majorHAnsi" w:hAnsiTheme="majorHAnsi" w:cs="Times New Roman"/>
                <w:color w:val="auto"/>
                <w:sz w:val="21"/>
                <w:szCs w:val="21"/>
              </w:rPr>
              <w:t>Primer Parcial</w:t>
            </w:r>
          </w:p>
        </w:tc>
        <w:tc>
          <w:tcPr>
            <w:tcW w:w="1826" w:type="dxa"/>
          </w:tcPr>
          <w:p w:rsidR="002E30FD" w:rsidRPr="007D7DFC" w:rsidRDefault="00516BC1" w:rsidP="00262AC4">
            <w:pPr>
              <w:pStyle w:val="Default"/>
              <w:rPr>
                <w:rFonts w:asciiTheme="majorHAnsi" w:hAnsiTheme="majorHAnsi" w:cs="Times New Roman"/>
                <w:b/>
                <w:bCs/>
                <w:color w:val="auto"/>
                <w:sz w:val="21"/>
                <w:szCs w:val="21"/>
              </w:rPr>
            </w:pPr>
            <w:r>
              <w:rPr>
                <w:rFonts w:asciiTheme="majorHAnsi" w:hAnsiTheme="majorHAnsi" w:cs="Times New Roman"/>
                <w:sz w:val="21"/>
                <w:szCs w:val="21"/>
              </w:rPr>
              <w:t>Temas: 1, 2, 3</w:t>
            </w:r>
          </w:p>
        </w:tc>
      </w:tr>
      <w:tr w:rsidR="002E30FD" w:rsidRPr="007D7DFC" w:rsidTr="00560EFF">
        <w:trPr>
          <w:trHeight w:val="430"/>
        </w:trPr>
        <w:tc>
          <w:tcPr>
            <w:tcW w:w="10092" w:type="dxa"/>
            <w:gridSpan w:val="4"/>
            <w:shd w:val="clear" w:color="auto" w:fill="B8CCE4" w:themeFill="accent1" w:themeFillTint="66"/>
            <w:vAlign w:val="center"/>
          </w:tcPr>
          <w:p w:rsidR="002E30FD" w:rsidRPr="007D7DFC" w:rsidRDefault="002E30FD" w:rsidP="00654BC9">
            <w:pPr>
              <w:pStyle w:val="Default"/>
              <w:rPr>
                <w:rFonts w:asciiTheme="majorHAnsi" w:hAnsiTheme="majorHAnsi" w:cs="Times New Roman"/>
                <w:b/>
                <w:bCs/>
                <w:color w:val="auto"/>
                <w:sz w:val="21"/>
                <w:szCs w:val="21"/>
              </w:rPr>
            </w:pPr>
            <w:r w:rsidRPr="007D7DFC">
              <w:rPr>
                <w:rFonts w:asciiTheme="majorHAnsi" w:hAnsiTheme="majorHAnsi" w:cs="Times New Roman"/>
                <w:b/>
                <w:bCs/>
                <w:color w:val="auto"/>
                <w:sz w:val="21"/>
                <w:szCs w:val="21"/>
              </w:rPr>
              <w:t xml:space="preserve">Tema </w:t>
            </w:r>
            <w:r w:rsidR="00262AC4" w:rsidRPr="007D7DFC">
              <w:rPr>
                <w:rFonts w:asciiTheme="majorHAnsi" w:hAnsiTheme="majorHAnsi" w:cs="Times New Roman"/>
                <w:b/>
                <w:bCs/>
                <w:color w:val="auto"/>
                <w:sz w:val="21"/>
                <w:szCs w:val="21"/>
              </w:rPr>
              <w:t>4</w:t>
            </w:r>
            <w:r w:rsidRPr="007D7DFC">
              <w:rPr>
                <w:rFonts w:asciiTheme="majorHAnsi" w:hAnsiTheme="majorHAnsi" w:cs="Times New Roman"/>
                <w:b/>
                <w:bCs/>
                <w:color w:val="auto"/>
                <w:sz w:val="21"/>
                <w:szCs w:val="21"/>
              </w:rPr>
              <w:t xml:space="preserve">: </w:t>
            </w:r>
            <w:r w:rsidR="00654BC9">
              <w:rPr>
                <w:rFonts w:asciiTheme="majorHAnsi" w:hAnsiTheme="majorHAnsi" w:cs="Times New Roman"/>
                <w:color w:val="auto"/>
                <w:sz w:val="21"/>
                <w:szCs w:val="21"/>
              </w:rPr>
              <w:t xml:space="preserve">Generación, representación </w:t>
            </w:r>
            <w:r w:rsidR="00262AC4" w:rsidRPr="007D7DFC">
              <w:rPr>
                <w:rFonts w:asciiTheme="majorHAnsi" w:hAnsiTheme="majorHAnsi" w:cs="Times New Roman"/>
                <w:color w:val="auto"/>
                <w:sz w:val="21"/>
                <w:szCs w:val="21"/>
              </w:rPr>
              <w:t>y análisis de información geoespacial y su aplicación al campo forestal.</w:t>
            </w:r>
          </w:p>
        </w:tc>
      </w:tr>
      <w:tr w:rsidR="002E30FD" w:rsidRPr="00654BC9" w:rsidTr="00560EFF">
        <w:tc>
          <w:tcPr>
            <w:tcW w:w="1622" w:type="dxa"/>
            <w:shd w:val="clear" w:color="auto" w:fill="BFBFBF" w:themeFill="background1" w:themeFillShade="BF"/>
            <w:vAlign w:val="center"/>
          </w:tcPr>
          <w:p w:rsidR="002E30FD" w:rsidRPr="00654BC9" w:rsidRDefault="002E30FD" w:rsidP="00262AC4">
            <w:pPr>
              <w:pStyle w:val="Default"/>
              <w:jc w:val="center"/>
              <w:rPr>
                <w:rFonts w:asciiTheme="minorHAnsi" w:hAnsiTheme="minorHAnsi" w:cs="Times New Roman"/>
                <w:b/>
                <w:bCs/>
                <w:color w:val="auto"/>
                <w:sz w:val="18"/>
                <w:szCs w:val="21"/>
              </w:rPr>
            </w:pPr>
            <w:r w:rsidRPr="00654BC9">
              <w:rPr>
                <w:rFonts w:asciiTheme="minorHAnsi" w:hAnsiTheme="minorHAnsi" w:cs="Times New Roman"/>
                <w:b/>
                <w:bCs/>
                <w:color w:val="auto"/>
                <w:sz w:val="18"/>
                <w:szCs w:val="21"/>
              </w:rPr>
              <w:t>SEMANA</w:t>
            </w:r>
          </w:p>
        </w:tc>
        <w:tc>
          <w:tcPr>
            <w:tcW w:w="1668" w:type="dxa"/>
            <w:shd w:val="clear" w:color="auto" w:fill="BFBFBF" w:themeFill="background1" w:themeFillShade="BF"/>
            <w:vAlign w:val="center"/>
          </w:tcPr>
          <w:p w:rsidR="002E30FD" w:rsidRPr="00654BC9" w:rsidRDefault="002E30FD" w:rsidP="00262AC4">
            <w:pPr>
              <w:pStyle w:val="Default"/>
              <w:jc w:val="center"/>
              <w:rPr>
                <w:rFonts w:asciiTheme="minorHAnsi" w:hAnsiTheme="minorHAnsi" w:cs="Times New Roman"/>
                <w:b/>
                <w:bCs/>
                <w:color w:val="auto"/>
                <w:sz w:val="18"/>
                <w:szCs w:val="21"/>
              </w:rPr>
            </w:pPr>
            <w:r w:rsidRPr="00654BC9">
              <w:rPr>
                <w:rFonts w:asciiTheme="minorHAnsi" w:hAnsiTheme="minorHAnsi" w:cs="Times New Roman"/>
                <w:b/>
                <w:bCs/>
                <w:color w:val="auto"/>
                <w:sz w:val="18"/>
                <w:szCs w:val="21"/>
              </w:rPr>
              <w:t>FECHA</w:t>
            </w:r>
          </w:p>
        </w:tc>
        <w:tc>
          <w:tcPr>
            <w:tcW w:w="4976" w:type="dxa"/>
            <w:shd w:val="clear" w:color="auto" w:fill="BFBFBF" w:themeFill="background1" w:themeFillShade="BF"/>
            <w:vAlign w:val="center"/>
          </w:tcPr>
          <w:p w:rsidR="002E30FD" w:rsidRPr="00654BC9" w:rsidRDefault="002E30FD" w:rsidP="00262AC4">
            <w:pPr>
              <w:pStyle w:val="Default"/>
              <w:jc w:val="center"/>
              <w:rPr>
                <w:rFonts w:asciiTheme="minorHAnsi" w:hAnsiTheme="minorHAnsi" w:cs="Times New Roman"/>
                <w:b/>
                <w:bCs/>
                <w:color w:val="auto"/>
                <w:sz w:val="18"/>
                <w:szCs w:val="21"/>
              </w:rPr>
            </w:pPr>
            <w:r w:rsidRPr="00654BC9">
              <w:rPr>
                <w:rFonts w:asciiTheme="minorHAnsi" w:hAnsiTheme="minorHAnsi" w:cs="Times New Roman"/>
                <w:b/>
                <w:bCs/>
                <w:color w:val="auto"/>
                <w:sz w:val="18"/>
                <w:szCs w:val="21"/>
              </w:rPr>
              <w:t>ACTIVIDAD</w:t>
            </w:r>
          </w:p>
        </w:tc>
        <w:tc>
          <w:tcPr>
            <w:tcW w:w="1826" w:type="dxa"/>
            <w:shd w:val="clear" w:color="auto" w:fill="BFBFBF" w:themeFill="background1" w:themeFillShade="BF"/>
            <w:vAlign w:val="center"/>
          </w:tcPr>
          <w:p w:rsidR="002E30FD" w:rsidRPr="00654BC9" w:rsidRDefault="002E30FD" w:rsidP="00262AC4">
            <w:pPr>
              <w:pStyle w:val="Default"/>
              <w:jc w:val="center"/>
              <w:rPr>
                <w:rFonts w:asciiTheme="minorHAnsi" w:hAnsiTheme="minorHAnsi" w:cs="Times New Roman"/>
                <w:b/>
                <w:sz w:val="18"/>
                <w:szCs w:val="21"/>
              </w:rPr>
            </w:pPr>
            <w:r w:rsidRPr="00654BC9">
              <w:rPr>
                <w:rFonts w:asciiTheme="minorHAnsi" w:hAnsiTheme="minorHAnsi" w:cs="Times New Roman"/>
                <w:b/>
                <w:sz w:val="18"/>
                <w:szCs w:val="21"/>
              </w:rPr>
              <w:t>MATERIAL DE APOYO</w:t>
            </w:r>
          </w:p>
        </w:tc>
      </w:tr>
      <w:tr w:rsidR="002E30FD" w:rsidRPr="007D7DFC" w:rsidTr="00560EFF">
        <w:tc>
          <w:tcPr>
            <w:tcW w:w="1622" w:type="dxa"/>
            <w:vAlign w:val="center"/>
          </w:tcPr>
          <w:p w:rsidR="002E30FD" w:rsidRPr="007D7DFC" w:rsidRDefault="009C7BA8" w:rsidP="00560EFF">
            <w:pPr>
              <w:pStyle w:val="Default"/>
              <w:jc w:val="center"/>
              <w:rPr>
                <w:rFonts w:asciiTheme="majorHAnsi" w:hAnsiTheme="majorHAnsi" w:cs="Times New Roman"/>
                <w:b/>
                <w:bCs/>
                <w:color w:val="auto"/>
                <w:sz w:val="21"/>
                <w:szCs w:val="21"/>
              </w:rPr>
            </w:pPr>
            <w:r>
              <w:rPr>
                <w:rFonts w:asciiTheme="majorHAnsi" w:hAnsiTheme="majorHAnsi" w:cs="Times New Roman"/>
                <w:b/>
                <w:bCs/>
                <w:color w:val="auto"/>
                <w:sz w:val="21"/>
                <w:szCs w:val="21"/>
              </w:rPr>
              <w:t>9</w:t>
            </w:r>
          </w:p>
        </w:tc>
        <w:tc>
          <w:tcPr>
            <w:tcW w:w="1668" w:type="dxa"/>
            <w:vAlign w:val="center"/>
          </w:tcPr>
          <w:p w:rsidR="002E30FD" w:rsidRPr="007D7DFC" w:rsidRDefault="00560EFF" w:rsidP="00560EFF">
            <w:pPr>
              <w:pStyle w:val="Default"/>
              <w:jc w:val="center"/>
              <w:rPr>
                <w:rFonts w:asciiTheme="majorHAnsi" w:hAnsiTheme="majorHAnsi" w:cs="Times New Roman"/>
                <w:b/>
                <w:bCs/>
                <w:color w:val="auto"/>
                <w:sz w:val="21"/>
                <w:szCs w:val="21"/>
              </w:rPr>
            </w:pPr>
            <w:r>
              <w:rPr>
                <w:rFonts w:asciiTheme="majorHAnsi" w:hAnsiTheme="majorHAnsi" w:cs="Times New Roman"/>
                <w:b/>
                <w:bCs/>
                <w:color w:val="auto"/>
                <w:sz w:val="21"/>
                <w:szCs w:val="21"/>
              </w:rPr>
              <w:t>9</w:t>
            </w:r>
            <w:r w:rsidR="009C7BA8">
              <w:rPr>
                <w:rFonts w:asciiTheme="majorHAnsi" w:hAnsiTheme="majorHAnsi" w:cs="Times New Roman"/>
                <w:b/>
                <w:bCs/>
                <w:color w:val="auto"/>
                <w:sz w:val="21"/>
                <w:szCs w:val="21"/>
              </w:rPr>
              <w:t xml:space="preserve">, </w:t>
            </w:r>
            <w:r w:rsidR="00262AC4" w:rsidRPr="007D7DFC">
              <w:rPr>
                <w:rFonts w:asciiTheme="majorHAnsi" w:hAnsiTheme="majorHAnsi" w:cs="Times New Roman"/>
                <w:b/>
                <w:bCs/>
                <w:color w:val="auto"/>
                <w:sz w:val="21"/>
                <w:szCs w:val="21"/>
              </w:rPr>
              <w:t>de abril</w:t>
            </w:r>
          </w:p>
        </w:tc>
        <w:tc>
          <w:tcPr>
            <w:tcW w:w="4976" w:type="dxa"/>
            <w:vAlign w:val="center"/>
          </w:tcPr>
          <w:p w:rsidR="003B164C" w:rsidRPr="007D7DFC" w:rsidRDefault="003B164C" w:rsidP="00262AC4">
            <w:pPr>
              <w:pStyle w:val="Default"/>
              <w:numPr>
                <w:ilvl w:val="0"/>
                <w:numId w:val="8"/>
              </w:numPr>
              <w:rPr>
                <w:rFonts w:asciiTheme="majorHAnsi" w:hAnsiTheme="majorHAnsi" w:cs="Times New Roman"/>
                <w:color w:val="auto"/>
                <w:sz w:val="21"/>
                <w:szCs w:val="21"/>
              </w:rPr>
            </w:pPr>
            <w:r>
              <w:rPr>
                <w:rFonts w:asciiTheme="majorHAnsi" w:hAnsiTheme="majorHAnsi" w:cs="Times New Roman"/>
                <w:color w:val="auto"/>
                <w:sz w:val="21"/>
                <w:szCs w:val="21"/>
              </w:rPr>
              <w:t>Ejemplificación de la r</w:t>
            </w:r>
            <w:r w:rsidRPr="007D7DFC">
              <w:rPr>
                <w:rFonts w:asciiTheme="majorHAnsi" w:hAnsiTheme="majorHAnsi" w:cs="Times New Roman"/>
                <w:color w:val="auto"/>
                <w:sz w:val="21"/>
                <w:szCs w:val="21"/>
              </w:rPr>
              <w:t>eclasificación de uso del suelo.</w:t>
            </w:r>
          </w:p>
          <w:p w:rsidR="00262AC4" w:rsidRPr="007D7DFC" w:rsidRDefault="00262AC4" w:rsidP="00262AC4">
            <w:pPr>
              <w:pStyle w:val="Default"/>
              <w:numPr>
                <w:ilvl w:val="0"/>
                <w:numId w:val="8"/>
              </w:numPr>
              <w:rPr>
                <w:rFonts w:asciiTheme="majorHAnsi" w:hAnsiTheme="majorHAnsi" w:cs="Times New Roman"/>
                <w:color w:val="auto"/>
                <w:sz w:val="21"/>
                <w:szCs w:val="21"/>
              </w:rPr>
            </w:pPr>
            <w:r w:rsidRPr="007D7DFC">
              <w:rPr>
                <w:rFonts w:asciiTheme="majorHAnsi" w:hAnsiTheme="majorHAnsi" w:cs="Times New Roman"/>
                <w:color w:val="auto"/>
                <w:sz w:val="21"/>
                <w:szCs w:val="21"/>
              </w:rPr>
              <w:t xml:space="preserve">Síntesis del alcance en el manejo, edición y análisis de capas </w:t>
            </w:r>
            <w:proofErr w:type="spellStart"/>
            <w:r w:rsidRPr="007D7DFC">
              <w:rPr>
                <w:rFonts w:asciiTheme="majorHAnsi" w:hAnsiTheme="majorHAnsi" w:cs="Times New Roman"/>
                <w:color w:val="auto"/>
                <w:sz w:val="21"/>
                <w:szCs w:val="21"/>
              </w:rPr>
              <w:t>raster</w:t>
            </w:r>
            <w:proofErr w:type="spellEnd"/>
            <w:r w:rsidRPr="007D7DFC">
              <w:rPr>
                <w:rFonts w:asciiTheme="majorHAnsi" w:hAnsiTheme="majorHAnsi" w:cs="Times New Roman"/>
                <w:color w:val="auto"/>
                <w:sz w:val="21"/>
                <w:szCs w:val="21"/>
              </w:rPr>
              <w:t xml:space="preserve"> (Algebra </w:t>
            </w:r>
            <w:proofErr w:type="spellStart"/>
            <w:r w:rsidRPr="007D7DFC">
              <w:rPr>
                <w:rFonts w:asciiTheme="majorHAnsi" w:hAnsiTheme="majorHAnsi" w:cs="Times New Roman"/>
                <w:color w:val="auto"/>
                <w:sz w:val="21"/>
                <w:szCs w:val="21"/>
              </w:rPr>
              <w:t>raster</w:t>
            </w:r>
            <w:proofErr w:type="spellEnd"/>
            <w:r w:rsidRPr="007D7DFC">
              <w:rPr>
                <w:rFonts w:asciiTheme="majorHAnsi" w:hAnsiTheme="majorHAnsi" w:cs="Times New Roman"/>
                <w:color w:val="auto"/>
                <w:sz w:val="21"/>
                <w:szCs w:val="21"/>
              </w:rPr>
              <w:t>)</w:t>
            </w:r>
          </w:p>
          <w:p w:rsidR="00262AC4" w:rsidRPr="007D7DFC" w:rsidRDefault="00262AC4" w:rsidP="00262AC4">
            <w:pPr>
              <w:pStyle w:val="Default"/>
              <w:numPr>
                <w:ilvl w:val="0"/>
                <w:numId w:val="8"/>
              </w:numPr>
              <w:rPr>
                <w:rFonts w:asciiTheme="majorHAnsi" w:hAnsiTheme="majorHAnsi" w:cs="Times New Roman"/>
                <w:color w:val="auto"/>
                <w:sz w:val="21"/>
                <w:szCs w:val="21"/>
              </w:rPr>
            </w:pPr>
            <w:r w:rsidRPr="007D7DFC">
              <w:rPr>
                <w:rFonts w:asciiTheme="majorHAnsi" w:hAnsiTheme="majorHAnsi" w:cs="Times New Roman"/>
                <w:color w:val="auto"/>
                <w:sz w:val="21"/>
                <w:szCs w:val="21"/>
              </w:rPr>
              <w:t>Los MDE: conceptos, generación, análisis y aplicaciones forestales.</w:t>
            </w:r>
          </w:p>
          <w:p w:rsidR="002E30FD" w:rsidRPr="007D7DFC" w:rsidRDefault="002E30FD" w:rsidP="00262AC4">
            <w:pPr>
              <w:pStyle w:val="Default"/>
              <w:rPr>
                <w:rFonts w:asciiTheme="majorHAnsi" w:hAnsiTheme="majorHAnsi" w:cs="Times New Roman"/>
                <w:b/>
                <w:bCs/>
                <w:color w:val="auto"/>
                <w:sz w:val="21"/>
                <w:szCs w:val="21"/>
              </w:rPr>
            </w:pPr>
          </w:p>
        </w:tc>
        <w:tc>
          <w:tcPr>
            <w:tcW w:w="1826" w:type="dxa"/>
            <w:vAlign w:val="center"/>
          </w:tcPr>
          <w:p w:rsidR="002E30FD" w:rsidRPr="007D7DFC" w:rsidRDefault="002E30FD" w:rsidP="00262AC4">
            <w:pPr>
              <w:pStyle w:val="Default"/>
              <w:rPr>
                <w:rFonts w:asciiTheme="majorHAnsi" w:hAnsiTheme="majorHAnsi" w:cs="Times New Roman"/>
                <w:sz w:val="21"/>
                <w:szCs w:val="21"/>
              </w:rPr>
            </w:pPr>
            <w:r w:rsidRPr="007D7DFC">
              <w:rPr>
                <w:rFonts w:asciiTheme="majorHAnsi" w:hAnsiTheme="majorHAnsi" w:cs="Times New Roman"/>
                <w:sz w:val="21"/>
                <w:szCs w:val="21"/>
              </w:rPr>
              <w:t>Proyector multimedia</w:t>
            </w:r>
          </w:p>
          <w:p w:rsidR="002E30FD" w:rsidRPr="007D7DFC" w:rsidRDefault="002E30FD" w:rsidP="00262AC4">
            <w:pPr>
              <w:pStyle w:val="Default"/>
              <w:rPr>
                <w:rFonts w:asciiTheme="majorHAnsi" w:hAnsiTheme="majorHAnsi" w:cs="Times New Roman"/>
                <w:sz w:val="21"/>
                <w:szCs w:val="21"/>
              </w:rPr>
            </w:pPr>
            <w:r w:rsidRPr="007D7DFC">
              <w:rPr>
                <w:rFonts w:asciiTheme="majorHAnsi" w:hAnsiTheme="majorHAnsi" w:cs="Times New Roman"/>
                <w:sz w:val="21"/>
                <w:szCs w:val="21"/>
              </w:rPr>
              <w:t>Computadores</w:t>
            </w:r>
          </w:p>
          <w:p w:rsidR="002E30FD" w:rsidRPr="007D7DFC" w:rsidRDefault="002E30FD" w:rsidP="00262AC4">
            <w:pPr>
              <w:pStyle w:val="Default"/>
              <w:rPr>
                <w:rFonts w:asciiTheme="majorHAnsi" w:hAnsiTheme="majorHAnsi" w:cs="Times New Roman"/>
                <w:sz w:val="21"/>
                <w:szCs w:val="21"/>
              </w:rPr>
            </w:pPr>
            <w:r w:rsidRPr="007D7DFC">
              <w:rPr>
                <w:rFonts w:asciiTheme="majorHAnsi" w:hAnsiTheme="majorHAnsi" w:cs="Times New Roman"/>
                <w:sz w:val="21"/>
                <w:szCs w:val="21"/>
              </w:rPr>
              <w:t>Material de clase.</w:t>
            </w:r>
          </w:p>
          <w:p w:rsidR="002E30FD" w:rsidRPr="007D7DFC" w:rsidRDefault="002E30FD" w:rsidP="00262AC4">
            <w:pPr>
              <w:pStyle w:val="Default"/>
              <w:rPr>
                <w:rFonts w:asciiTheme="majorHAnsi" w:hAnsiTheme="majorHAnsi" w:cs="Times New Roman"/>
                <w:b/>
                <w:bCs/>
                <w:color w:val="auto"/>
                <w:sz w:val="21"/>
                <w:szCs w:val="21"/>
              </w:rPr>
            </w:pPr>
          </w:p>
        </w:tc>
      </w:tr>
      <w:tr w:rsidR="00560EFF" w:rsidRPr="00560EFF" w:rsidTr="00560EFF">
        <w:trPr>
          <w:trHeight w:val="440"/>
        </w:trPr>
        <w:tc>
          <w:tcPr>
            <w:tcW w:w="10092" w:type="dxa"/>
            <w:gridSpan w:val="4"/>
            <w:shd w:val="clear" w:color="auto" w:fill="C2D69B" w:themeFill="accent3" w:themeFillTint="99"/>
            <w:vAlign w:val="center"/>
          </w:tcPr>
          <w:p w:rsidR="00560EFF" w:rsidRPr="00560EFF" w:rsidRDefault="00560EFF" w:rsidP="00560EFF">
            <w:pPr>
              <w:pStyle w:val="Default"/>
              <w:rPr>
                <w:rFonts w:asciiTheme="majorHAnsi" w:hAnsiTheme="majorHAnsi" w:cs="Times New Roman"/>
                <w:b/>
                <w:bCs/>
                <w:color w:val="auto"/>
                <w:sz w:val="21"/>
                <w:szCs w:val="21"/>
              </w:rPr>
            </w:pPr>
            <w:r w:rsidRPr="007D7DFC">
              <w:rPr>
                <w:rFonts w:asciiTheme="majorHAnsi" w:hAnsiTheme="majorHAnsi" w:cs="Times New Roman"/>
                <w:b/>
                <w:bCs/>
                <w:color w:val="auto"/>
                <w:sz w:val="21"/>
                <w:szCs w:val="21"/>
              </w:rPr>
              <w:t>Feriado por celebración de la semana santa.</w:t>
            </w:r>
          </w:p>
        </w:tc>
      </w:tr>
      <w:tr w:rsidR="00560EFF" w:rsidRPr="007D7DFC" w:rsidTr="00560EFF">
        <w:trPr>
          <w:trHeight w:val="419"/>
        </w:trPr>
        <w:tc>
          <w:tcPr>
            <w:tcW w:w="1622" w:type="dxa"/>
            <w:vAlign w:val="center"/>
          </w:tcPr>
          <w:p w:rsidR="00560EFF" w:rsidRPr="007D7DFC" w:rsidRDefault="00560EFF" w:rsidP="00560EFF">
            <w:pPr>
              <w:pStyle w:val="Default"/>
              <w:jc w:val="center"/>
              <w:rPr>
                <w:rFonts w:asciiTheme="majorHAnsi" w:hAnsiTheme="majorHAnsi" w:cs="Times New Roman"/>
                <w:b/>
                <w:bCs/>
                <w:color w:val="auto"/>
                <w:sz w:val="21"/>
                <w:szCs w:val="21"/>
              </w:rPr>
            </w:pPr>
            <w:r>
              <w:rPr>
                <w:rFonts w:asciiTheme="majorHAnsi" w:hAnsiTheme="majorHAnsi" w:cs="Times New Roman"/>
                <w:b/>
                <w:bCs/>
                <w:color w:val="auto"/>
                <w:sz w:val="21"/>
                <w:szCs w:val="21"/>
              </w:rPr>
              <w:t>10</w:t>
            </w:r>
          </w:p>
        </w:tc>
        <w:tc>
          <w:tcPr>
            <w:tcW w:w="1668" w:type="dxa"/>
            <w:vAlign w:val="center"/>
          </w:tcPr>
          <w:p w:rsidR="00560EFF" w:rsidRPr="007D7DFC" w:rsidRDefault="00560EFF" w:rsidP="00560EFF">
            <w:pPr>
              <w:pStyle w:val="Default"/>
              <w:rPr>
                <w:rFonts w:asciiTheme="majorHAnsi" w:hAnsiTheme="majorHAnsi" w:cs="Times New Roman"/>
                <w:b/>
                <w:bCs/>
                <w:color w:val="auto"/>
                <w:sz w:val="21"/>
                <w:szCs w:val="21"/>
              </w:rPr>
            </w:pPr>
            <w:r>
              <w:rPr>
                <w:rFonts w:asciiTheme="majorHAnsi" w:hAnsiTheme="majorHAnsi" w:cs="Times New Roman"/>
                <w:b/>
                <w:bCs/>
                <w:color w:val="auto"/>
                <w:sz w:val="21"/>
                <w:szCs w:val="21"/>
              </w:rPr>
              <w:t>27 de marzo</w:t>
            </w:r>
          </w:p>
        </w:tc>
        <w:tc>
          <w:tcPr>
            <w:tcW w:w="4976" w:type="dxa"/>
            <w:vAlign w:val="center"/>
          </w:tcPr>
          <w:p w:rsidR="00560EFF" w:rsidRPr="007D7DFC" w:rsidRDefault="00560EFF" w:rsidP="00560EFF">
            <w:pPr>
              <w:pStyle w:val="Default"/>
              <w:numPr>
                <w:ilvl w:val="0"/>
                <w:numId w:val="6"/>
              </w:numPr>
              <w:rPr>
                <w:rFonts w:asciiTheme="majorHAnsi" w:hAnsiTheme="majorHAnsi" w:cs="Times New Roman"/>
                <w:color w:val="auto"/>
                <w:sz w:val="21"/>
                <w:szCs w:val="21"/>
              </w:rPr>
            </w:pPr>
            <w:r w:rsidRPr="007D7DFC">
              <w:rPr>
                <w:rFonts w:asciiTheme="majorHAnsi" w:hAnsiTheme="majorHAnsi" w:cs="Times New Roman"/>
                <w:b/>
                <w:bCs/>
                <w:color w:val="auto"/>
                <w:sz w:val="21"/>
                <w:szCs w:val="21"/>
              </w:rPr>
              <w:t>Semana Santa</w:t>
            </w:r>
          </w:p>
        </w:tc>
        <w:tc>
          <w:tcPr>
            <w:tcW w:w="1826" w:type="dxa"/>
            <w:vAlign w:val="center"/>
          </w:tcPr>
          <w:p w:rsidR="00560EFF" w:rsidRPr="007D7DFC" w:rsidRDefault="00560EFF" w:rsidP="00560EFF">
            <w:pPr>
              <w:pStyle w:val="Default"/>
              <w:rPr>
                <w:rFonts w:asciiTheme="majorHAnsi" w:hAnsiTheme="majorHAnsi" w:cs="Times New Roman"/>
                <w:sz w:val="21"/>
                <w:szCs w:val="21"/>
              </w:rPr>
            </w:pPr>
          </w:p>
        </w:tc>
      </w:tr>
      <w:tr w:rsidR="00560EFF" w:rsidRPr="007D7DFC" w:rsidTr="00560EFF">
        <w:tc>
          <w:tcPr>
            <w:tcW w:w="1622" w:type="dxa"/>
            <w:vAlign w:val="center"/>
          </w:tcPr>
          <w:p w:rsidR="00560EFF" w:rsidRDefault="00560EFF" w:rsidP="00560EFF">
            <w:pPr>
              <w:pStyle w:val="Default"/>
              <w:jc w:val="center"/>
              <w:rPr>
                <w:rFonts w:asciiTheme="majorHAnsi" w:hAnsiTheme="majorHAnsi" w:cs="Times New Roman"/>
                <w:b/>
                <w:bCs/>
                <w:color w:val="auto"/>
                <w:sz w:val="21"/>
                <w:szCs w:val="21"/>
              </w:rPr>
            </w:pPr>
            <w:r>
              <w:rPr>
                <w:rFonts w:asciiTheme="majorHAnsi" w:hAnsiTheme="majorHAnsi" w:cs="Times New Roman"/>
                <w:b/>
                <w:bCs/>
                <w:color w:val="auto"/>
                <w:sz w:val="21"/>
                <w:szCs w:val="21"/>
              </w:rPr>
              <w:t>11 - 12</w:t>
            </w:r>
          </w:p>
        </w:tc>
        <w:tc>
          <w:tcPr>
            <w:tcW w:w="1668" w:type="dxa"/>
            <w:vAlign w:val="center"/>
          </w:tcPr>
          <w:p w:rsidR="00560EFF" w:rsidRDefault="00560EFF" w:rsidP="00560EFF">
            <w:pPr>
              <w:pStyle w:val="Default"/>
              <w:jc w:val="center"/>
              <w:rPr>
                <w:rFonts w:asciiTheme="majorHAnsi" w:hAnsiTheme="majorHAnsi" w:cs="Times New Roman"/>
                <w:b/>
                <w:bCs/>
                <w:color w:val="auto"/>
                <w:sz w:val="21"/>
                <w:szCs w:val="21"/>
              </w:rPr>
            </w:pPr>
            <w:r>
              <w:rPr>
                <w:rFonts w:asciiTheme="majorHAnsi" w:hAnsiTheme="majorHAnsi" w:cs="Times New Roman"/>
                <w:b/>
                <w:bCs/>
                <w:color w:val="auto"/>
                <w:sz w:val="21"/>
                <w:szCs w:val="21"/>
              </w:rPr>
              <w:t xml:space="preserve"> 23</w:t>
            </w:r>
            <w:r w:rsidRPr="007D7DFC">
              <w:rPr>
                <w:rFonts w:asciiTheme="majorHAnsi" w:hAnsiTheme="majorHAnsi" w:cs="Times New Roman"/>
                <w:b/>
                <w:bCs/>
                <w:color w:val="auto"/>
                <w:sz w:val="21"/>
                <w:szCs w:val="21"/>
              </w:rPr>
              <w:t xml:space="preserve"> </w:t>
            </w:r>
            <w:r>
              <w:rPr>
                <w:rFonts w:asciiTheme="majorHAnsi" w:hAnsiTheme="majorHAnsi" w:cs="Times New Roman"/>
                <w:b/>
                <w:bCs/>
                <w:color w:val="auto"/>
                <w:sz w:val="21"/>
                <w:szCs w:val="21"/>
              </w:rPr>
              <w:t xml:space="preserve">y 30 </w:t>
            </w:r>
            <w:r w:rsidRPr="007D7DFC">
              <w:rPr>
                <w:rFonts w:asciiTheme="majorHAnsi" w:hAnsiTheme="majorHAnsi" w:cs="Times New Roman"/>
                <w:b/>
                <w:bCs/>
                <w:color w:val="auto"/>
                <w:sz w:val="21"/>
                <w:szCs w:val="21"/>
              </w:rPr>
              <w:t>de abril</w:t>
            </w:r>
          </w:p>
        </w:tc>
        <w:tc>
          <w:tcPr>
            <w:tcW w:w="4976" w:type="dxa"/>
            <w:vAlign w:val="center"/>
          </w:tcPr>
          <w:p w:rsidR="00560EFF" w:rsidRPr="007D7DFC" w:rsidRDefault="00560EFF" w:rsidP="00560EFF">
            <w:pPr>
              <w:pStyle w:val="Default"/>
              <w:numPr>
                <w:ilvl w:val="0"/>
                <w:numId w:val="8"/>
              </w:numPr>
              <w:rPr>
                <w:rFonts w:asciiTheme="majorHAnsi" w:hAnsiTheme="majorHAnsi" w:cs="Times New Roman"/>
                <w:color w:val="auto"/>
                <w:sz w:val="21"/>
                <w:szCs w:val="21"/>
              </w:rPr>
            </w:pPr>
            <w:r>
              <w:rPr>
                <w:rFonts w:asciiTheme="majorHAnsi" w:hAnsiTheme="majorHAnsi" w:cs="Times New Roman"/>
                <w:color w:val="auto"/>
                <w:sz w:val="21"/>
                <w:szCs w:val="21"/>
              </w:rPr>
              <w:t>Ejemplificación de la r</w:t>
            </w:r>
            <w:r w:rsidRPr="007D7DFC">
              <w:rPr>
                <w:rFonts w:asciiTheme="majorHAnsi" w:hAnsiTheme="majorHAnsi" w:cs="Times New Roman"/>
                <w:color w:val="auto"/>
                <w:sz w:val="21"/>
                <w:szCs w:val="21"/>
              </w:rPr>
              <w:t>eclasificación de uso del suelo.</w:t>
            </w:r>
          </w:p>
          <w:p w:rsidR="00560EFF" w:rsidRPr="007D7DFC" w:rsidRDefault="00560EFF" w:rsidP="00560EFF">
            <w:pPr>
              <w:pStyle w:val="Default"/>
              <w:numPr>
                <w:ilvl w:val="0"/>
                <w:numId w:val="8"/>
              </w:numPr>
              <w:rPr>
                <w:rFonts w:asciiTheme="majorHAnsi" w:hAnsiTheme="majorHAnsi" w:cs="Times New Roman"/>
                <w:color w:val="auto"/>
                <w:sz w:val="21"/>
                <w:szCs w:val="21"/>
              </w:rPr>
            </w:pPr>
            <w:r w:rsidRPr="007D7DFC">
              <w:rPr>
                <w:rFonts w:asciiTheme="majorHAnsi" w:hAnsiTheme="majorHAnsi" w:cs="Times New Roman"/>
                <w:color w:val="auto"/>
                <w:sz w:val="21"/>
                <w:szCs w:val="21"/>
              </w:rPr>
              <w:t xml:space="preserve">Síntesis del alcance en el manejo, edición y análisis de capas </w:t>
            </w:r>
            <w:proofErr w:type="spellStart"/>
            <w:r w:rsidRPr="007D7DFC">
              <w:rPr>
                <w:rFonts w:asciiTheme="majorHAnsi" w:hAnsiTheme="majorHAnsi" w:cs="Times New Roman"/>
                <w:color w:val="auto"/>
                <w:sz w:val="21"/>
                <w:szCs w:val="21"/>
              </w:rPr>
              <w:t>raster</w:t>
            </w:r>
            <w:proofErr w:type="spellEnd"/>
            <w:r w:rsidRPr="007D7DFC">
              <w:rPr>
                <w:rFonts w:asciiTheme="majorHAnsi" w:hAnsiTheme="majorHAnsi" w:cs="Times New Roman"/>
                <w:color w:val="auto"/>
                <w:sz w:val="21"/>
                <w:szCs w:val="21"/>
              </w:rPr>
              <w:t xml:space="preserve"> (Algebra </w:t>
            </w:r>
            <w:proofErr w:type="spellStart"/>
            <w:r w:rsidRPr="007D7DFC">
              <w:rPr>
                <w:rFonts w:asciiTheme="majorHAnsi" w:hAnsiTheme="majorHAnsi" w:cs="Times New Roman"/>
                <w:color w:val="auto"/>
                <w:sz w:val="21"/>
                <w:szCs w:val="21"/>
              </w:rPr>
              <w:t>raster</w:t>
            </w:r>
            <w:proofErr w:type="spellEnd"/>
            <w:r w:rsidRPr="007D7DFC">
              <w:rPr>
                <w:rFonts w:asciiTheme="majorHAnsi" w:hAnsiTheme="majorHAnsi" w:cs="Times New Roman"/>
                <w:color w:val="auto"/>
                <w:sz w:val="21"/>
                <w:szCs w:val="21"/>
              </w:rPr>
              <w:t>)</w:t>
            </w:r>
          </w:p>
          <w:p w:rsidR="00560EFF" w:rsidRPr="007D7DFC" w:rsidRDefault="00560EFF" w:rsidP="00560EFF">
            <w:pPr>
              <w:pStyle w:val="Default"/>
              <w:numPr>
                <w:ilvl w:val="0"/>
                <w:numId w:val="8"/>
              </w:numPr>
              <w:rPr>
                <w:rFonts w:asciiTheme="majorHAnsi" w:hAnsiTheme="majorHAnsi" w:cs="Times New Roman"/>
                <w:color w:val="auto"/>
                <w:sz w:val="21"/>
                <w:szCs w:val="21"/>
              </w:rPr>
            </w:pPr>
            <w:r w:rsidRPr="007D7DFC">
              <w:rPr>
                <w:rFonts w:asciiTheme="majorHAnsi" w:hAnsiTheme="majorHAnsi" w:cs="Times New Roman"/>
                <w:color w:val="auto"/>
                <w:sz w:val="21"/>
                <w:szCs w:val="21"/>
              </w:rPr>
              <w:t>Los MDE: conceptos, generación, análisis y aplicaciones forestales.</w:t>
            </w:r>
          </w:p>
          <w:p w:rsidR="00560EFF" w:rsidRDefault="00560EFF" w:rsidP="00560EFF">
            <w:pPr>
              <w:pStyle w:val="Default"/>
              <w:ind w:left="720"/>
              <w:rPr>
                <w:rFonts w:asciiTheme="majorHAnsi" w:hAnsiTheme="majorHAnsi" w:cs="Times New Roman"/>
                <w:color w:val="auto"/>
                <w:sz w:val="21"/>
                <w:szCs w:val="21"/>
              </w:rPr>
            </w:pPr>
          </w:p>
        </w:tc>
        <w:tc>
          <w:tcPr>
            <w:tcW w:w="1826" w:type="dxa"/>
            <w:vAlign w:val="center"/>
          </w:tcPr>
          <w:p w:rsidR="00560EFF" w:rsidRPr="007D7DFC" w:rsidRDefault="00560EFF" w:rsidP="00560EFF">
            <w:pPr>
              <w:pStyle w:val="Default"/>
              <w:rPr>
                <w:rFonts w:asciiTheme="majorHAnsi" w:hAnsiTheme="majorHAnsi" w:cs="Times New Roman"/>
                <w:sz w:val="21"/>
                <w:szCs w:val="21"/>
              </w:rPr>
            </w:pPr>
            <w:r w:rsidRPr="007D7DFC">
              <w:rPr>
                <w:rFonts w:asciiTheme="majorHAnsi" w:hAnsiTheme="majorHAnsi" w:cs="Times New Roman"/>
                <w:sz w:val="21"/>
                <w:szCs w:val="21"/>
              </w:rPr>
              <w:t>Proyector multimedia</w:t>
            </w:r>
          </w:p>
          <w:p w:rsidR="00560EFF" w:rsidRPr="007D7DFC" w:rsidRDefault="00560EFF" w:rsidP="00560EFF">
            <w:pPr>
              <w:pStyle w:val="Default"/>
              <w:rPr>
                <w:rFonts w:asciiTheme="majorHAnsi" w:hAnsiTheme="majorHAnsi" w:cs="Times New Roman"/>
                <w:sz w:val="21"/>
                <w:szCs w:val="21"/>
              </w:rPr>
            </w:pPr>
            <w:r w:rsidRPr="007D7DFC">
              <w:rPr>
                <w:rFonts w:asciiTheme="majorHAnsi" w:hAnsiTheme="majorHAnsi" w:cs="Times New Roman"/>
                <w:sz w:val="21"/>
                <w:szCs w:val="21"/>
              </w:rPr>
              <w:t>Computadores</w:t>
            </w:r>
          </w:p>
          <w:p w:rsidR="00560EFF" w:rsidRPr="007D7DFC" w:rsidRDefault="00560EFF" w:rsidP="00560EFF">
            <w:pPr>
              <w:pStyle w:val="Default"/>
              <w:rPr>
                <w:rFonts w:asciiTheme="majorHAnsi" w:hAnsiTheme="majorHAnsi" w:cs="Times New Roman"/>
                <w:sz w:val="21"/>
                <w:szCs w:val="21"/>
              </w:rPr>
            </w:pPr>
            <w:r w:rsidRPr="007D7DFC">
              <w:rPr>
                <w:rFonts w:asciiTheme="majorHAnsi" w:hAnsiTheme="majorHAnsi" w:cs="Times New Roman"/>
                <w:sz w:val="21"/>
                <w:szCs w:val="21"/>
              </w:rPr>
              <w:t>Material de clase.</w:t>
            </w:r>
          </w:p>
          <w:p w:rsidR="00560EFF" w:rsidRPr="007D7DFC" w:rsidRDefault="00560EFF" w:rsidP="00560EFF">
            <w:pPr>
              <w:pStyle w:val="Default"/>
              <w:rPr>
                <w:rFonts w:asciiTheme="majorHAnsi" w:hAnsiTheme="majorHAnsi" w:cs="Times New Roman"/>
                <w:sz w:val="21"/>
                <w:szCs w:val="21"/>
              </w:rPr>
            </w:pPr>
          </w:p>
        </w:tc>
      </w:tr>
      <w:tr w:rsidR="00560EFF" w:rsidRPr="007D7DFC" w:rsidTr="00560EFF">
        <w:trPr>
          <w:trHeight w:val="628"/>
        </w:trPr>
        <w:tc>
          <w:tcPr>
            <w:tcW w:w="10092" w:type="dxa"/>
            <w:gridSpan w:val="4"/>
            <w:shd w:val="clear" w:color="auto" w:fill="B8CCE4" w:themeFill="accent1" w:themeFillTint="66"/>
            <w:vAlign w:val="center"/>
          </w:tcPr>
          <w:p w:rsidR="00560EFF" w:rsidRPr="007D7DFC" w:rsidRDefault="00560EFF" w:rsidP="00560EFF">
            <w:pPr>
              <w:pStyle w:val="Default"/>
              <w:rPr>
                <w:rFonts w:asciiTheme="majorHAnsi" w:hAnsiTheme="majorHAnsi" w:cs="Times New Roman"/>
                <w:color w:val="auto"/>
                <w:sz w:val="21"/>
                <w:szCs w:val="21"/>
              </w:rPr>
            </w:pPr>
            <w:r w:rsidRPr="007D7DFC">
              <w:rPr>
                <w:rFonts w:asciiTheme="majorHAnsi" w:hAnsiTheme="majorHAnsi" w:cs="Times New Roman"/>
                <w:b/>
                <w:bCs/>
                <w:color w:val="auto"/>
                <w:sz w:val="21"/>
                <w:szCs w:val="21"/>
              </w:rPr>
              <w:t xml:space="preserve">Tema 5: </w:t>
            </w:r>
            <w:r w:rsidRPr="007D7DFC">
              <w:rPr>
                <w:rFonts w:asciiTheme="majorHAnsi" w:hAnsiTheme="majorHAnsi" w:cs="Times New Roman"/>
                <w:color w:val="auto"/>
                <w:sz w:val="21"/>
                <w:szCs w:val="21"/>
              </w:rPr>
              <w:t>Los procesos de análisis espacial como herramienta en el desarrollo profesional del ingeniero Forestal.</w:t>
            </w:r>
          </w:p>
        </w:tc>
      </w:tr>
      <w:tr w:rsidR="00560EFF" w:rsidRPr="00654BC9" w:rsidTr="00560EFF">
        <w:tc>
          <w:tcPr>
            <w:tcW w:w="1622" w:type="dxa"/>
            <w:shd w:val="clear" w:color="auto" w:fill="BFBFBF" w:themeFill="background1" w:themeFillShade="BF"/>
            <w:vAlign w:val="center"/>
          </w:tcPr>
          <w:p w:rsidR="00560EFF" w:rsidRPr="00654BC9" w:rsidRDefault="00560EFF" w:rsidP="00560EFF">
            <w:pPr>
              <w:pStyle w:val="Default"/>
              <w:jc w:val="center"/>
              <w:rPr>
                <w:rFonts w:asciiTheme="minorHAnsi" w:hAnsiTheme="minorHAnsi" w:cs="Times New Roman"/>
                <w:b/>
                <w:bCs/>
                <w:color w:val="auto"/>
                <w:sz w:val="18"/>
                <w:szCs w:val="21"/>
              </w:rPr>
            </w:pPr>
            <w:r w:rsidRPr="00654BC9">
              <w:rPr>
                <w:rFonts w:asciiTheme="minorHAnsi" w:hAnsiTheme="minorHAnsi" w:cs="Times New Roman"/>
                <w:b/>
                <w:bCs/>
                <w:color w:val="auto"/>
                <w:sz w:val="18"/>
                <w:szCs w:val="21"/>
              </w:rPr>
              <w:t>SEMANA</w:t>
            </w:r>
          </w:p>
        </w:tc>
        <w:tc>
          <w:tcPr>
            <w:tcW w:w="1668" w:type="dxa"/>
            <w:shd w:val="clear" w:color="auto" w:fill="BFBFBF" w:themeFill="background1" w:themeFillShade="BF"/>
            <w:vAlign w:val="center"/>
          </w:tcPr>
          <w:p w:rsidR="00560EFF" w:rsidRPr="00654BC9" w:rsidRDefault="00560EFF" w:rsidP="00560EFF">
            <w:pPr>
              <w:pStyle w:val="Default"/>
              <w:jc w:val="center"/>
              <w:rPr>
                <w:rFonts w:asciiTheme="minorHAnsi" w:hAnsiTheme="minorHAnsi" w:cs="Times New Roman"/>
                <w:b/>
                <w:bCs/>
                <w:color w:val="auto"/>
                <w:sz w:val="18"/>
                <w:szCs w:val="21"/>
              </w:rPr>
            </w:pPr>
            <w:r w:rsidRPr="00654BC9">
              <w:rPr>
                <w:rFonts w:asciiTheme="minorHAnsi" w:hAnsiTheme="minorHAnsi" w:cs="Times New Roman"/>
                <w:b/>
                <w:bCs/>
                <w:color w:val="auto"/>
                <w:sz w:val="18"/>
                <w:szCs w:val="21"/>
              </w:rPr>
              <w:t>FECHA</w:t>
            </w:r>
          </w:p>
        </w:tc>
        <w:tc>
          <w:tcPr>
            <w:tcW w:w="4976" w:type="dxa"/>
            <w:shd w:val="clear" w:color="auto" w:fill="BFBFBF" w:themeFill="background1" w:themeFillShade="BF"/>
            <w:vAlign w:val="center"/>
          </w:tcPr>
          <w:p w:rsidR="00560EFF" w:rsidRPr="00654BC9" w:rsidRDefault="00560EFF" w:rsidP="00560EFF">
            <w:pPr>
              <w:pStyle w:val="Default"/>
              <w:jc w:val="center"/>
              <w:rPr>
                <w:rFonts w:asciiTheme="minorHAnsi" w:hAnsiTheme="minorHAnsi" w:cs="Times New Roman"/>
                <w:b/>
                <w:bCs/>
                <w:color w:val="auto"/>
                <w:sz w:val="18"/>
                <w:szCs w:val="21"/>
              </w:rPr>
            </w:pPr>
            <w:r w:rsidRPr="00654BC9">
              <w:rPr>
                <w:rFonts w:asciiTheme="minorHAnsi" w:hAnsiTheme="minorHAnsi" w:cs="Times New Roman"/>
                <w:b/>
                <w:bCs/>
                <w:color w:val="auto"/>
                <w:sz w:val="18"/>
                <w:szCs w:val="21"/>
              </w:rPr>
              <w:t>ACTIVIDAD</w:t>
            </w:r>
          </w:p>
        </w:tc>
        <w:tc>
          <w:tcPr>
            <w:tcW w:w="1826" w:type="dxa"/>
            <w:shd w:val="clear" w:color="auto" w:fill="BFBFBF" w:themeFill="background1" w:themeFillShade="BF"/>
            <w:vAlign w:val="center"/>
          </w:tcPr>
          <w:p w:rsidR="00560EFF" w:rsidRPr="00654BC9" w:rsidRDefault="00560EFF" w:rsidP="00560EFF">
            <w:pPr>
              <w:pStyle w:val="Default"/>
              <w:jc w:val="center"/>
              <w:rPr>
                <w:rFonts w:asciiTheme="minorHAnsi" w:hAnsiTheme="minorHAnsi" w:cs="Times New Roman"/>
                <w:b/>
                <w:sz w:val="18"/>
                <w:szCs w:val="21"/>
              </w:rPr>
            </w:pPr>
            <w:r w:rsidRPr="00654BC9">
              <w:rPr>
                <w:rFonts w:asciiTheme="minorHAnsi" w:hAnsiTheme="minorHAnsi" w:cs="Times New Roman"/>
                <w:b/>
                <w:sz w:val="18"/>
                <w:szCs w:val="21"/>
              </w:rPr>
              <w:t>MATERIAL DE APOYO</w:t>
            </w:r>
          </w:p>
        </w:tc>
      </w:tr>
      <w:tr w:rsidR="00560EFF" w:rsidRPr="007D7DFC" w:rsidTr="00560EFF">
        <w:trPr>
          <w:trHeight w:val="1383"/>
        </w:trPr>
        <w:tc>
          <w:tcPr>
            <w:tcW w:w="1622" w:type="dxa"/>
            <w:vAlign w:val="center"/>
          </w:tcPr>
          <w:p w:rsidR="00560EFF" w:rsidRPr="007D7DFC" w:rsidRDefault="00560EFF" w:rsidP="00560EFF">
            <w:pPr>
              <w:pStyle w:val="Default"/>
              <w:jc w:val="center"/>
              <w:rPr>
                <w:rFonts w:asciiTheme="majorHAnsi" w:hAnsiTheme="majorHAnsi" w:cs="Times New Roman"/>
                <w:b/>
                <w:bCs/>
                <w:color w:val="auto"/>
                <w:sz w:val="21"/>
                <w:szCs w:val="21"/>
              </w:rPr>
            </w:pPr>
            <w:r w:rsidRPr="007D7DFC">
              <w:rPr>
                <w:rFonts w:asciiTheme="majorHAnsi" w:hAnsiTheme="majorHAnsi" w:cs="Times New Roman"/>
                <w:b/>
                <w:bCs/>
                <w:color w:val="auto"/>
                <w:sz w:val="21"/>
                <w:szCs w:val="21"/>
              </w:rPr>
              <w:t>1</w:t>
            </w:r>
            <w:r>
              <w:rPr>
                <w:rFonts w:asciiTheme="majorHAnsi" w:hAnsiTheme="majorHAnsi" w:cs="Times New Roman"/>
                <w:b/>
                <w:bCs/>
                <w:color w:val="auto"/>
                <w:sz w:val="21"/>
                <w:szCs w:val="21"/>
              </w:rPr>
              <w:t>3</w:t>
            </w:r>
            <w:r w:rsidRPr="007D7DFC">
              <w:rPr>
                <w:rFonts w:asciiTheme="majorHAnsi" w:hAnsiTheme="majorHAnsi" w:cs="Times New Roman"/>
                <w:b/>
                <w:bCs/>
                <w:color w:val="auto"/>
                <w:sz w:val="21"/>
                <w:szCs w:val="21"/>
              </w:rPr>
              <w:t>-1</w:t>
            </w:r>
            <w:r>
              <w:rPr>
                <w:rFonts w:asciiTheme="majorHAnsi" w:hAnsiTheme="majorHAnsi" w:cs="Times New Roman"/>
                <w:b/>
                <w:bCs/>
                <w:color w:val="auto"/>
                <w:sz w:val="21"/>
                <w:szCs w:val="21"/>
              </w:rPr>
              <w:t>4</w:t>
            </w:r>
          </w:p>
        </w:tc>
        <w:tc>
          <w:tcPr>
            <w:tcW w:w="1668" w:type="dxa"/>
            <w:vAlign w:val="center"/>
          </w:tcPr>
          <w:p w:rsidR="00560EFF" w:rsidRPr="007D7DFC" w:rsidRDefault="00560EFF" w:rsidP="00560EFF">
            <w:pPr>
              <w:pStyle w:val="Default"/>
              <w:jc w:val="center"/>
              <w:rPr>
                <w:rFonts w:asciiTheme="majorHAnsi" w:hAnsiTheme="majorHAnsi" w:cs="Times New Roman"/>
                <w:b/>
                <w:bCs/>
                <w:color w:val="auto"/>
                <w:sz w:val="21"/>
                <w:szCs w:val="21"/>
              </w:rPr>
            </w:pPr>
            <w:r>
              <w:rPr>
                <w:rFonts w:asciiTheme="majorHAnsi" w:hAnsiTheme="majorHAnsi" w:cs="Times New Roman"/>
                <w:b/>
                <w:bCs/>
                <w:color w:val="auto"/>
                <w:sz w:val="21"/>
                <w:szCs w:val="21"/>
              </w:rPr>
              <w:t>7</w:t>
            </w:r>
            <w:r w:rsidRPr="007D7DFC">
              <w:rPr>
                <w:rFonts w:asciiTheme="majorHAnsi" w:hAnsiTheme="majorHAnsi" w:cs="Times New Roman"/>
                <w:b/>
                <w:bCs/>
                <w:color w:val="auto"/>
                <w:sz w:val="21"/>
                <w:szCs w:val="21"/>
              </w:rPr>
              <w:t xml:space="preserve"> y</w:t>
            </w:r>
            <w:r>
              <w:rPr>
                <w:rFonts w:asciiTheme="majorHAnsi" w:hAnsiTheme="majorHAnsi" w:cs="Times New Roman"/>
                <w:b/>
                <w:bCs/>
                <w:color w:val="auto"/>
                <w:sz w:val="21"/>
                <w:szCs w:val="21"/>
              </w:rPr>
              <w:t xml:space="preserve"> 14</w:t>
            </w:r>
            <w:r w:rsidRPr="007D7DFC">
              <w:rPr>
                <w:rFonts w:asciiTheme="majorHAnsi" w:hAnsiTheme="majorHAnsi" w:cs="Times New Roman"/>
                <w:b/>
                <w:bCs/>
                <w:color w:val="auto"/>
                <w:sz w:val="21"/>
                <w:szCs w:val="21"/>
              </w:rPr>
              <w:t xml:space="preserve"> de mayo</w:t>
            </w:r>
          </w:p>
        </w:tc>
        <w:tc>
          <w:tcPr>
            <w:tcW w:w="4976" w:type="dxa"/>
            <w:vAlign w:val="center"/>
          </w:tcPr>
          <w:p w:rsidR="00560EFF" w:rsidRPr="007D7DFC" w:rsidRDefault="00560EFF" w:rsidP="00560EFF">
            <w:pPr>
              <w:pStyle w:val="Default"/>
              <w:numPr>
                <w:ilvl w:val="0"/>
                <w:numId w:val="6"/>
              </w:numPr>
              <w:rPr>
                <w:rFonts w:asciiTheme="majorHAnsi" w:hAnsiTheme="majorHAnsi" w:cs="Times New Roman"/>
                <w:color w:val="auto"/>
                <w:sz w:val="21"/>
                <w:szCs w:val="21"/>
              </w:rPr>
            </w:pPr>
            <w:r w:rsidRPr="007D7DFC">
              <w:rPr>
                <w:rFonts w:asciiTheme="majorHAnsi" w:hAnsiTheme="majorHAnsi" w:cs="Times New Roman"/>
                <w:color w:val="auto"/>
                <w:sz w:val="21"/>
                <w:szCs w:val="21"/>
              </w:rPr>
              <w:t>Procesos involucrados en la caracterización y análisis de cuencas hidrográficas.</w:t>
            </w:r>
          </w:p>
          <w:p w:rsidR="00560EFF" w:rsidRDefault="00560EFF" w:rsidP="00560EFF">
            <w:pPr>
              <w:pStyle w:val="Default"/>
              <w:numPr>
                <w:ilvl w:val="0"/>
                <w:numId w:val="6"/>
              </w:numPr>
              <w:rPr>
                <w:rFonts w:asciiTheme="majorHAnsi" w:hAnsiTheme="majorHAnsi" w:cs="Times New Roman"/>
                <w:color w:val="auto"/>
                <w:sz w:val="21"/>
                <w:szCs w:val="21"/>
              </w:rPr>
            </w:pPr>
            <w:r w:rsidRPr="007D7DFC">
              <w:rPr>
                <w:rFonts w:asciiTheme="majorHAnsi" w:hAnsiTheme="majorHAnsi" w:cs="Times New Roman"/>
                <w:color w:val="auto"/>
                <w:sz w:val="21"/>
                <w:szCs w:val="21"/>
              </w:rPr>
              <w:t>Estudio de las herramientas para el análisis de proximidad y sus aplicaciones.</w:t>
            </w:r>
          </w:p>
          <w:p w:rsidR="00560EFF" w:rsidRDefault="00560EFF" w:rsidP="00560EFF">
            <w:pPr>
              <w:pStyle w:val="Default"/>
              <w:ind w:left="720"/>
              <w:rPr>
                <w:rFonts w:asciiTheme="majorHAnsi" w:hAnsiTheme="majorHAnsi" w:cs="Times New Roman"/>
                <w:color w:val="auto"/>
                <w:sz w:val="21"/>
                <w:szCs w:val="21"/>
              </w:rPr>
            </w:pPr>
          </w:p>
          <w:p w:rsidR="00560EFF" w:rsidRPr="009F4DC7" w:rsidRDefault="00560EFF" w:rsidP="00560EFF">
            <w:pPr>
              <w:pStyle w:val="Default"/>
              <w:ind w:left="360"/>
              <w:rPr>
                <w:rFonts w:asciiTheme="majorHAnsi" w:hAnsiTheme="majorHAnsi" w:cs="Times New Roman"/>
                <w:b/>
                <w:i/>
                <w:color w:val="auto"/>
                <w:sz w:val="20"/>
                <w:szCs w:val="21"/>
                <w:u w:val="single"/>
              </w:rPr>
            </w:pPr>
            <w:r w:rsidRPr="009F4DC7">
              <w:rPr>
                <w:rFonts w:asciiTheme="majorHAnsi" w:hAnsiTheme="majorHAnsi" w:cs="Times New Roman"/>
                <w:b/>
                <w:i/>
                <w:color w:val="auto"/>
                <w:sz w:val="20"/>
                <w:szCs w:val="21"/>
                <w:u w:val="single"/>
              </w:rPr>
              <w:t xml:space="preserve">NOTA: </w:t>
            </w:r>
            <w:r>
              <w:rPr>
                <w:rFonts w:asciiTheme="majorHAnsi" w:hAnsiTheme="majorHAnsi" w:cs="Times New Roman"/>
                <w:b/>
                <w:i/>
                <w:color w:val="auto"/>
                <w:sz w:val="20"/>
                <w:szCs w:val="21"/>
                <w:u w:val="single"/>
              </w:rPr>
              <w:t>El primero es feriado pero se proporcionará material de trabajo en casa.</w:t>
            </w:r>
          </w:p>
          <w:p w:rsidR="00560EFF" w:rsidRPr="009F4DC7" w:rsidRDefault="00560EFF" w:rsidP="00560EFF">
            <w:pPr>
              <w:pStyle w:val="Default"/>
              <w:ind w:left="720"/>
              <w:rPr>
                <w:rFonts w:asciiTheme="majorHAnsi" w:hAnsiTheme="majorHAnsi" w:cs="Times New Roman"/>
                <w:color w:val="auto"/>
                <w:sz w:val="21"/>
                <w:szCs w:val="21"/>
              </w:rPr>
            </w:pPr>
          </w:p>
        </w:tc>
        <w:tc>
          <w:tcPr>
            <w:tcW w:w="1826" w:type="dxa"/>
            <w:vAlign w:val="center"/>
          </w:tcPr>
          <w:p w:rsidR="00560EFF" w:rsidRPr="007D7DFC" w:rsidRDefault="00560EFF" w:rsidP="00560EFF">
            <w:pPr>
              <w:pStyle w:val="Default"/>
              <w:rPr>
                <w:rFonts w:asciiTheme="majorHAnsi" w:hAnsiTheme="majorHAnsi" w:cs="Times New Roman"/>
                <w:sz w:val="21"/>
                <w:szCs w:val="21"/>
              </w:rPr>
            </w:pPr>
            <w:r w:rsidRPr="007D7DFC">
              <w:rPr>
                <w:rFonts w:asciiTheme="majorHAnsi" w:hAnsiTheme="majorHAnsi" w:cs="Times New Roman"/>
                <w:sz w:val="21"/>
                <w:szCs w:val="21"/>
              </w:rPr>
              <w:t>Proyector multimedia</w:t>
            </w:r>
          </w:p>
          <w:p w:rsidR="00560EFF" w:rsidRPr="007D7DFC" w:rsidRDefault="00560EFF" w:rsidP="00560EFF">
            <w:pPr>
              <w:pStyle w:val="Default"/>
              <w:rPr>
                <w:rFonts w:asciiTheme="majorHAnsi" w:hAnsiTheme="majorHAnsi" w:cs="Times New Roman"/>
                <w:sz w:val="21"/>
                <w:szCs w:val="21"/>
              </w:rPr>
            </w:pPr>
            <w:r w:rsidRPr="007D7DFC">
              <w:rPr>
                <w:rFonts w:asciiTheme="majorHAnsi" w:hAnsiTheme="majorHAnsi" w:cs="Times New Roman"/>
                <w:sz w:val="21"/>
                <w:szCs w:val="21"/>
              </w:rPr>
              <w:t>Computadores</w:t>
            </w:r>
          </w:p>
          <w:p w:rsidR="00560EFF" w:rsidRPr="007D7DFC" w:rsidRDefault="00560EFF" w:rsidP="00560EFF">
            <w:pPr>
              <w:pStyle w:val="Default"/>
              <w:rPr>
                <w:rFonts w:asciiTheme="majorHAnsi" w:hAnsiTheme="majorHAnsi" w:cs="Times New Roman"/>
                <w:sz w:val="21"/>
                <w:szCs w:val="21"/>
              </w:rPr>
            </w:pPr>
            <w:r w:rsidRPr="007D7DFC">
              <w:rPr>
                <w:rFonts w:asciiTheme="majorHAnsi" w:hAnsiTheme="majorHAnsi" w:cs="Times New Roman"/>
                <w:sz w:val="21"/>
                <w:szCs w:val="21"/>
              </w:rPr>
              <w:t>Material de clase.</w:t>
            </w:r>
          </w:p>
          <w:p w:rsidR="00560EFF" w:rsidRPr="007D7DFC" w:rsidRDefault="00560EFF" w:rsidP="00560EFF">
            <w:pPr>
              <w:pStyle w:val="Default"/>
              <w:rPr>
                <w:rFonts w:asciiTheme="majorHAnsi" w:hAnsiTheme="majorHAnsi" w:cs="Times New Roman"/>
                <w:b/>
                <w:bCs/>
                <w:color w:val="auto"/>
                <w:sz w:val="21"/>
                <w:szCs w:val="21"/>
              </w:rPr>
            </w:pPr>
          </w:p>
        </w:tc>
      </w:tr>
      <w:tr w:rsidR="00560EFF" w:rsidRPr="007D7DFC" w:rsidTr="00560EFF">
        <w:trPr>
          <w:trHeight w:val="398"/>
        </w:trPr>
        <w:tc>
          <w:tcPr>
            <w:tcW w:w="10092" w:type="dxa"/>
            <w:gridSpan w:val="4"/>
            <w:shd w:val="clear" w:color="auto" w:fill="FFFFFF" w:themeFill="background1"/>
            <w:vAlign w:val="center"/>
          </w:tcPr>
          <w:p w:rsidR="00560EFF" w:rsidRPr="007D7DFC" w:rsidRDefault="00560EFF" w:rsidP="00560EFF">
            <w:pPr>
              <w:pStyle w:val="Default"/>
              <w:rPr>
                <w:rFonts w:asciiTheme="majorHAnsi" w:hAnsiTheme="majorHAnsi" w:cs="Times New Roman"/>
                <w:b/>
                <w:bCs/>
                <w:color w:val="auto"/>
                <w:sz w:val="21"/>
                <w:szCs w:val="21"/>
              </w:rPr>
            </w:pPr>
          </w:p>
        </w:tc>
      </w:tr>
      <w:tr w:rsidR="00560EFF" w:rsidRPr="007D7DFC" w:rsidTr="00560EFF">
        <w:trPr>
          <w:trHeight w:val="398"/>
        </w:trPr>
        <w:tc>
          <w:tcPr>
            <w:tcW w:w="10092" w:type="dxa"/>
            <w:gridSpan w:val="4"/>
            <w:shd w:val="clear" w:color="auto" w:fill="FABF8F" w:themeFill="accent6" w:themeFillTint="99"/>
            <w:vAlign w:val="center"/>
          </w:tcPr>
          <w:p w:rsidR="00560EFF" w:rsidRPr="007D7DFC" w:rsidRDefault="00560EFF" w:rsidP="00560EFF">
            <w:pPr>
              <w:pStyle w:val="Default"/>
              <w:rPr>
                <w:rFonts w:asciiTheme="majorHAnsi" w:hAnsiTheme="majorHAnsi" w:cs="Times New Roman"/>
                <w:b/>
                <w:bCs/>
                <w:color w:val="auto"/>
                <w:sz w:val="21"/>
                <w:szCs w:val="21"/>
              </w:rPr>
            </w:pPr>
            <w:r w:rsidRPr="007D7DFC">
              <w:rPr>
                <w:rFonts w:asciiTheme="majorHAnsi" w:hAnsiTheme="majorHAnsi" w:cs="Times New Roman"/>
                <w:b/>
                <w:bCs/>
                <w:color w:val="auto"/>
                <w:sz w:val="21"/>
                <w:szCs w:val="21"/>
              </w:rPr>
              <w:t xml:space="preserve">Segundo Examen Parcial: </w:t>
            </w:r>
          </w:p>
        </w:tc>
      </w:tr>
      <w:tr w:rsidR="00560EFF" w:rsidRPr="007D7DFC" w:rsidTr="00560EFF">
        <w:trPr>
          <w:trHeight w:val="608"/>
        </w:trPr>
        <w:tc>
          <w:tcPr>
            <w:tcW w:w="1622" w:type="dxa"/>
            <w:vAlign w:val="center"/>
          </w:tcPr>
          <w:p w:rsidR="00560EFF" w:rsidRPr="007D7DFC" w:rsidRDefault="00560EFF" w:rsidP="00560EFF">
            <w:pPr>
              <w:pStyle w:val="Default"/>
              <w:jc w:val="center"/>
              <w:rPr>
                <w:rFonts w:asciiTheme="majorHAnsi" w:hAnsiTheme="majorHAnsi" w:cs="Times New Roman"/>
                <w:b/>
                <w:bCs/>
                <w:color w:val="auto"/>
                <w:sz w:val="21"/>
                <w:szCs w:val="21"/>
              </w:rPr>
            </w:pPr>
            <w:r w:rsidRPr="007D7DFC">
              <w:rPr>
                <w:rFonts w:asciiTheme="majorHAnsi" w:hAnsiTheme="majorHAnsi" w:cs="Times New Roman"/>
                <w:b/>
                <w:bCs/>
                <w:color w:val="auto"/>
                <w:sz w:val="21"/>
                <w:szCs w:val="21"/>
              </w:rPr>
              <w:t>1</w:t>
            </w:r>
            <w:r>
              <w:rPr>
                <w:rFonts w:asciiTheme="majorHAnsi" w:hAnsiTheme="majorHAnsi" w:cs="Times New Roman"/>
                <w:b/>
                <w:bCs/>
                <w:color w:val="auto"/>
                <w:sz w:val="21"/>
                <w:szCs w:val="21"/>
              </w:rPr>
              <w:t>5</w:t>
            </w:r>
          </w:p>
        </w:tc>
        <w:tc>
          <w:tcPr>
            <w:tcW w:w="1668" w:type="dxa"/>
            <w:vAlign w:val="center"/>
          </w:tcPr>
          <w:p w:rsidR="00560EFF" w:rsidRPr="007D7DFC" w:rsidRDefault="00560EFF" w:rsidP="00560EFF">
            <w:pPr>
              <w:pStyle w:val="Default"/>
              <w:rPr>
                <w:rFonts w:asciiTheme="majorHAnsi" w:hAnsiTheme="majorHAnsi" w:cs="Times New Roman"/>
                <w:b/>
                <w:bCs/>
                <w:color w:val="auto"/>
                <w:sz w:val="21"/>
                <w:szCs w:val="21"/>
              </w:rPr>
            </w:pPr>
            <w:r>
              <w:rPr>
                <w:rFonts w:asciiTheme="majorHAnsi" w:hAnsiTheme="majorHAnsi" w:cs="Times New Roman"/>
                <w:b/>
                <w:bCs/>
                <w:color w:val="auto"/>
                <w:sz w:val="21"/>
                <w:szCs w:val="21"/>
              </w:rPr>
              <w:t>21</w:t>
            </w:r>
            <w:r w:rsidRPr="007D7DFC">
              <w:rPr>
                <w:rFonts w:asciiTheme="majorHAnsi" w:hAnsiTheme="majorHAnsi" w:cs="Times New Roman"/>
                <w:b/>
                <w:bCs/>
                <w:color w:val="auto"/>
                <w:sz w:val="21"/>
                <w:szCs w:val="21"/>
              </w:rPr>
              <w:t xml:space="preserve"> de mayo</w:t>
            </w:r>
          </w:p>
        </w:tc>
        <w:tc>
          <w:tcPr>
            <w:tcW w:w="4976" w:type="dxa"/>
            <w:vAlign w:val="center"/>
          </w:tcPr>
          <w:p w:rsidR="00560EFF" w:rsidRPr="007D7DFC" w:rsidRDefault="00560EFF" w:rsidP="00560EFF">
            <w:pPr>
              <w:pStyle w:val="Default"/>
              <w:numPr>
                <w:ilvl w:val="0"/>
                <w:numId w:val="6"/>
              </w:numPr>
              <w:rPr>
                <w:rFonts w:asciiTheme="majorHAnsi" w:hAnsiTheme="majorHAnsi" w:cs="Times New Roman"/>
                <w:color w:val="auto"/>
                <w:sz w:val="21"/>
                <w:szCs w:val="21"/>
              </w:rPr>
            </w:pPr>
            <w:r>
              <w:rPr>
                <w:rFonts w:asciiTheme="majorHAnsi" w:hAnsiTheme="majorHAnsi" w:cs="Times New Roman"/>
                <w:color w:val="auto"/>
                <w:sz w:val="21"/>
                <w:szCs w:val="21"/>
              </w:rPr>
              <w:t>Segundo</w:t>
            </w:r>
            <w:r w:rsidRPr="007D7DFC">
              <w:rPr>
                <w:rFonts w:asciiTheme="majorHAnsi" w:hAnsiTheme="majorHAnsi" w:cs="Times New Roman"/>
                <w:color w:val="auto"/>
                <w:sz w:val="21"/>
                <w:szCs w:val="21"/>
              </w:rPr>
              <w:t xml:space="preserve"> Parcial</w:t>
            </w:r>
          </w:p>
        </w:tc>
        <w:tc>
          <w:tcPr>
            <w:tcW w:w="1826" w:type="dxa"/>
            <w:vAlign w:val="center"/>
          </w:tcPr>
          <w:p w:rsidR="00560EFF" w:rsidRPr="007D7DFC" w:rsidRDefault="00560EFF" w:rsidP="00560EFF">
            <w:pPr>
              <w:pStyle w:val="Default"/>
              <w:rPr>
                <w:rFonts w:asciiTheme="majorHAnsi" w:hAnsiTheme="majorHAnsi" w:cs="Times New Roman"/>
                <w:sz w:val="21"/>
                <w:szCs w:val="21"/>
              </w:rPr>
            </w:pPr>
            <w:r>
              <w:rPr>
                <w:rFonts w:asciiTheme="majorHAnsi" w:hAnsiTheme="majorHAnsi" w:cs="Times New Roman"/>
                <w:sz w:val="21"/>
                <w:szCs w:val="21"/>
              </w:rPr>
              <w:t>Temas: 4, 5</w:t>
            </w:r>
          </w:p>
        </w:tc>
      </w:tr>
      <w:tr w:rsidR="00560EFF" w:rsidRPr="007D7DFC" w:rsidTr="00560EFF">
        <w:trPr>
          <w:trHeight w:val="297"/>
        </w:trPr>
        <w:tc>
          <w:tcPr>
            <w:tcW w:w="10092" w:type="dxa"/>
            <w:gridSpan w:val="4"/>
            <w:vAlign w:val="center"/>
          </w:tcPr>
          <w:p w:rsidR="00560EFF" w:rsidRPr="007D7DFC" w:rsidRDefault="00560EFF" w:rsidP="00560EFF">
            <w:pPr>
              <w:pStyle w:val="Default"/>
              <w:rPr>
                <w:rFonts w:asciiTheme="majorHAnsi" w:hAnsiTheme="majorHAnsi" w:cs="Times New Roman"/>
                <w:sz w:val="21"/>
                <w:szCs w:val="21"/>
              </w:rPr>
            </w:pPr>
          </w:p>
        </w:tc>
      </w:tr>
      <w:tr w:rsidR="00560EFF" w:rsidRPr="007D7DFC" w:rsidTr="00560EFF">
        <w:trPr>
          <w:trHeight w:val="430"/>
        </w:trPr>
        <w:tc>
          <w:tcPr>
            <w:tcW w:w="10092" w:type="dxa"/>
            <w:gridSpan w:val="4"/>
            <w:shd w:val="clear" w:color="auto" w:fill="B8CCE4" w:themeFill="accent1" w:themeFillTint="66"/>
            <w:vAlign w:val="center"/>
          </w:tcPr>
          <w:p w:rsidR="00560EFF" w:rsidRPr="007D7DFC" w:rsidRDefault="00560EFF" w:rsidP="00560EFF">
            <w:pPr>
              <w:pStyle w:val="Default"/>
              <w:rPr>
                <w:rFonts w:asciiTheme="majorHAnsi" w:hAnsiTheme="majorHAnsi" w:cs="Times New Roman"/>
                <w:b/>
                <w:bCs/>
                <w:color w:val="auto"/>
                <w:sz w:val="21"/>
                <w:szCs w:val="21"/>
              </w:rPr>
            </w:pPr>
            <w:r w:rsidRPr="007D7DFC">
              <w:rPr>
                <w:rFonts w:asciiTheme="majorHAnsi" w:hAnsiTheme="majorHAnsi" w:cs="Times New Roman"/>
                <w:b/>
                <w:bCs/>
                <w:color w:val="auto"/>
                <w:sz w:val="21"/>
                <w:szCs w:val="21"/>
              </w:rPr>
              <w:t xml:space="preserve">Tema 6: </w:t>
            </w:r>
            <w:r w:rsidRPr="007D7DFC">
              <w:rPr>
                <w:rFonts w:asciiTheme="majorHAnsi" w:hAnsiTheme="majorHAnsi" w:cs="Times New Roman"/>
                <w:color w:val="auto"/>
                <w:sz w:val="21"/>
                <w:szCs w:val="21"/>
              </w:rPr>
              <w:t>Generación y análisis de información geoespacial y su aplicación al campo forestal.</w:t>
            </w:r>
          </w:p>
        </w:tc>
      </w:tr>
      <w:tr w:rsidR="00560EFF" w:rsidRPr="00654BC9" w:rsidTr="00560EFF">
        <w:tc>
          <w:tcPr>
            <w:tcW w:w="1622" w:type="dxa"/>
            <w:shd w:val="clear" w:color="auto" w:fill="BFBFBF" w:themeFill="background1" w:themeFillShade="BF"/>
            <w:vAlign w:val="center"/>
          </w:tcPr>
          <w:p w:rsidR="00560EFF" w:rsidRPr="00654BC9" w:rsidRDefault="00560EFF" w:rsidP="00560EFF">
            <w:pPr>
              <w:pStyle w:val="Default"/>
              <w:jc w:val="center"/>
              <w:rPr>
                <w:rFonts w:asciiTheme="minorHAnsi" w:hAnsiTheme="minorHAnsi" w:cs="Times New Roman"/>
                <w:b/>
                <w:bCs/>
                <w:color w:val="auto"/>
                <w:sz w:val="18"/>
                <w:szCs w:val="21"/>
              </w:rPr>
            </w:pPr>
            <w:r w:rsidRPr="00654BC9">
              <w:rPr>
                <w:rFonts w:asciiTheme="minorHAnsi" w:hAnsiTheme="minorHAnsi" w:cs="Times New Roman"/>
                <w:b/>
                <w:bCs/>
                <w:color w:val="auto"/>
                <w:sz w:val="18"/>
                <w:szCs w:val="21"/>
              </w:rPr>
              <w:t>SEMANA</w:t>
            </w:r>
          </w:p>
        </w:tc>
        <w:tc>
          <w:tcPr>
            <w:tcW w:w="1668" w:type="dxa"/>
            <w:shd w:val="clear" w:color="auto" w:fill="BFBFBF" w:themeFill="background1" w:themeFillShade="BF"/>
            <w:vAlign w:val="center"/>
          </w:tcPr>
          <w:p w:rsidR="00560EFF" w:rsidRPr="00654BC9" w:rsidRDefault="00560EFF" w:rsidP="00560EFF">
            <w:pPr>
              <w:pStyle w:val="Default"/>
              <w:jc w:val="center"/>
              <w:rPr>
                <w:rFonts w:asciiTheme="minorHAnsi" w:hAnsiTheme="minorHAnsi" w:cs="Times New Roman"/>
                <w:b/>
                <w:bCs/>
                <w:color w:val="auto"/>
                <w:sz w:val="18"/>
                <w:szCs w:val="21"/>
              </w:rPr>
            </w:pPr>
            <w:r w:rsidRPr="00654BC9">
              <w:rPr>
                <w:rFonts w:asciiTheme="minorHAnsi" w:hAnsiTheme="minorHAnsi" w:cs="Times New Roman"/>
                <w:b/>
                <w:bCs/>
                <w:color w:val="auto"/>
                <w:sz w:val="18"/>
                <w:szCs w:val="21"/>
              </w:rPr>
              <w:t>FECHA</w:t>
            </w:r>
          </w:p>
        </w:tc>
        <w:tc>
          <w:tcPr>
            <w:tcW w:w="4976" w:type="dxa"/>
            <w:shd w:val="clear" w:color="auto" w:fill="BFBFBF" w:themeFill="background1" w:themeFillShade="BF"/>
            <w:vAlign w:val="center"/>
          </w:tcPr>
          <w:p w:rsidR="00560EFF" w:rsidRPr="00654BC9" w:rsidRDefault="00560EFF" w:rsidP="00560EFF">
            <w:pPr>
              <w:pStyle w:val="Default"/>
              <w:jc w:val="center"/>
              <w:rPr>
                <w:rFonts w:asciiTheme="minorHAnsi" w:hAnsiTheme="minorHAnsi" w:cs="Times New Roman"/>
                <w:b/>
                <w:bCs/>
                <w:color w:val="auto"/>
                <w:sz w:val="18"/>
                <w:szCs w:val="21"/>
              </w:rPr>
            </w:pPr>
            <w:r w:rsidRPr="00654BC9">
              <w:rPr>
                <w:rFonts w:asciiTheme="minorHAnsi" w:hAnsiTheme="minorHAnsi" w:cs="Times New Roman"/>
                <w:b/>
                <w:bCs/>
                <w:color w:val="auto"/>
                <w:sz w:val="18"/>
                <w:szCs w:val="21"/>
              </w:rPr>
              <w:t>ACTIVIDAD</w:t>
            </w:r>
          </w:p>
        </w:tc>
        <w:tc>
          <w:tcPr>
            <w:tcW w:w="1826" w:type="dxa"/>
            <w:shd w:val="clear" w:color="auto" w:fill="BFBFBF" w:themeFill="background1" w:themeFillShade="BF"/>
            <w:vAlign w:val="center"/>
          </w:tcPr>
          <w:p w:rsidR="00560EFF" w:rsidRPr="00654BC9" w:rsidRDefault="00560EFF" w:rsidP="00560EFF">
            <w:pPr>
              <w:pStyle w:val="Default"/>
              <w:jc w:val="center"/>
              <w:rPr>
                <w:rFonts w:asciiTheme="minorHAnsi" w:hAnsiTheme="minorHAnsi" w:cs="Times New Roman"/>
                <w:b/>
                <w:sz w:val="18"/>
                <w:szCs w:val="21"/>
              </w:rPr>
            </w:pPr>
            <w:r w:rsidRPr="00654BC9">
              <w:rPr>
                <w:rFonts w:asciiTheme="minorHAnsi" w:hAnsiTheme="minorHAnsi" w:cs="Times New Roman"/>
                <w:b/>
                <w:sz w:val="18"/>
                <w:szCs w:val="21"/>
              </w:rPr>
              <w:t>MATERIAL DE APOYO</w:t>
            </w:r>
          </w:p>
        </w:tc>
      </w:tr>
      <w:tr w:rsidR="00560EFF" w:rsidRPr="007D7DFC" w:rsidTr="00560EFF">
        <w:tc>
          <w:tcPr>
            <w:tcW w:w="1622" w:type="dxa"/>
            <w:vAlign w:val="center"/>
          </w:tcPr>
          <w:p w:rsidR="00560EFF" w:rsidRPr="007D7DFC" w:rsidRDefault="00560EFF" w:rsidP="00560EFF">
            <w:pPr>
              <w:pStyle w:val="Default"/>
              <w:jc w:val="center"/>
              <w:rPr>
                <w:rFonts w:asciiTheme="majorHAnsi" w:hAnsiTheme="majorHAnsi" w:cs="Times New Roman"/>
                <w:b/>
                <w:bCs/>
                <w:color w:val="auto"/>
                <w:sz w:val="21"/>
                <w:szCs w:val="21"/>
              </w:rPr>
            </w:pPr>
            <w:r w:rsidRPr="007D7DFC">
              <w:rPr>
                <w:rFonts w:asciiTheme="majorHAnsi" w:hAnsiTheme="majorHAnsi" w:cs="Times New Roman"/>
                <w:b/>
                <w:bCs/>
                <w:color w:val="auto"/>
                <w:sz w:val="21"/>
                <w:szCs w:val="21"/>
              </w:rPr>
              <w:t>1</w:t>
            </w:r>
            <w:r>
              <w:rPr>
                <w:rFonts w:asciiTheme="majorHAnsi" w:hAnsiTheme="majorHAnsi" w:cs="Times New Roman"/>
                <w:b/>
                <w:bCs/>
                <w:color w:val="auto"/>
                <w:sz w:val="21"/>
                <w:szCs w:val="21"/>
              </w:rPr>
              <w:t>6</w:t>
            </w:r>
            <w:r w:rsidRPr="007D7DFC">
              <w:rPr>
                <w:rFonts w:asciiTheme="majorHAnsi" w:hAnsiTheme="majorHAnsi" w:cs="Times New Roman"/>
                <w:b/>
                <w:bCs/>
                <w:color w:val="auto"/>
                <w:sz w:val="21"/>
                <w:szCs w:val="21"/>
              </w:rPr>
              <w:t>-1</w:t>
            </w:r>
            <w:r>
              <w:rPr>
                <w:rFonts w:asciiTheme="majorHAnsi" w:hAnsiTheme="majorHAnsi" w:cs="Times New Roman"/>
                <w:b/>
                <w:bCs/>
                <w:color w:val="auto"/>
                <w:sz w:val="21"/>
                <w:szCs w:val="21"/>
              </w:rPr>
              <w:t>7</w:t>
            </w:r>
          </w:p>
        </w:tc>
        <w:tc>
          <w:tcPr>
            <w:tcW w:w="1668" w:type="dxa"/>
            <w:vAlign w:val="center"/>
          </w:tcPr>
          <w:p w:rsidR="00560EFF" w:rsidRPr="007D7DFC" w:rsidRDefault="00560EFF" w:rsidP="00560EFF">
            <w:pPr>
              <w:pStyle w:val="Default"/>
              <w:jc w:val="center"/>
              <w:rPr>
                <w:rFonts w:asciiTheme="majorHAnsi" w:hAnsiTheme="majorHAnsi" w:cs="Times New Roman"/>
                <w:b/>
                <w:bCs/>
                <w:color w:val="auto"/>
                <w:sz w:val="21"/>
                <w:szCs w:val="21"/>
              </w:rPr>
            </w:pPr>
            <w:r w:rsidRPr="007D7DFC">
              <w:rPr>
                <w:rFonts w:asciiTheme="majorHAnsi" w:hAnsiTheme="majorHAnsi" w:cs="Times New Roman"/>
                <w:b/>
                <w:bCs/>
                <w:color w:val="auto"/>
                <w:sz w:val="21"/>
                <w:szCs w:val="21"/>
              </w:rPr>
              <w:t>2</w:t>
            </w:r>
            <w:r>
              <w:rPr>
                <w:rFonts w:asciiTheme="majorHAnsi" w:hAnsiTheme="majorHAnsi" w:cs="Times New Roman"/>
                <w:b/>
                <w:bCs/>
                <w:color w:val="auto"/>
                <w:sz w:val="21"/>
                <w:szCs w:val="21"/>
              </w:rPr>
              <w:t xml:space="preserve">8 </w:t>
            </w:r>
            <w:r w:rsidRPr="007D7DFC">
              <w:rPr>
                <w:rFonts w:asciiTheme="majorHAnsi" w:hAnsiTheme="majorHAnsi" w:cs="Times New Roman"/>
                <w:b/>
                <w:bCs/>
                <w:color w:val="auto"/>
                <w:sz w:val="21"/>
                <w:szCs w:val="21"/>
              </w:rPr>
              <w:t>de mayo</w:t>
            </w:r>
            <w:r>
              <w:rPr>
                <w:rFonts w:asciiTheme="majorHAnsi" w:hAnsiTheme="majorHAnsi" w:cs="Times New Roman"/>
                <w:b/>
                <w:bCs/>
                <w:color w:val="auto"/>
                <w:sz w:val="21"/>
                <w:szCs w:val="21"/>
              </w:rPr>
              <w:t xml:space="preserve"> y 4 de junio</w:t>
            </w:r>
          </w:p>
        </w:tc>
        <w:tc>
          <w:tcPr>
            <w:tcW w:w="4976" w:type="dxa"/>
            <w:vAlign w:val="center"/>
          </w:tcPr>
          <w:p w:rsidR="00560EFF" w:rsidRPr="007D7DFC" w:rsidRDefault="00560EFF" w:rsidP="00560EFF">
            <w:pPr>
              <w:pStyle w:val="Default"/>
              <w:numPr>
                <w:ilvl w:val="0"/>
                <w:numId w:val="8"/>
              </w:numPr>
              <w:rPr>
                <w:rFonts w:asciiTheme="majorHAnsi" w:hAnsiTheme="majorHAnsi" w:cs="Times New Roman"/>
                <w:color w:val="auto"/>
                <w:sz w:val="21"/>
                <w:szCs w:val="21"/>
              </w:rPr>
            </w:pPr>
            <w:r w:rsidRPr="007D7DFC">
              <w:rPr>
                <w:rFonts w:asciiTheme="majorHAnsi" w:hAnsiTheme="majorHAnsi" w:cs="Times New Roman"/>
                <w:color w:val="auto"/>
                <w:sz w:val="21"/>
                <w:szCs w:val="21"/>
              </w:rPr>
              <w:t>Presentación e interfaz de QGIS</w:t>
            </w:r>
            <w:proofErr w:type="gramStart"/>
            <w:r w:rsidRPr="007D7DFC">
              <w:rPr>
                <w:rFonts w:asciiTheme="majorHAnsi" w:hAnsiTheme="majorHAnsi" w:cs="Times New Roman"/>
                <w:color w:val="auto"/>
                <w:sz w:val="21"/>
                <w:szCs w:val="21"/>
              </w:rPr>
              <w:t>..</w:t>
            </w:r>
            <w:proofErr w:type="gramEnd"/>
          </w:p>
          <w:p w:rsidR="00560EFF" w:rsidRPr="007D7DFC" w:rsidRDefault="00560EFF" w:rsidP="00560EFF">
            <w:pPr>
              <w:pStyle w:val="Default"/>
              <w:numPr>
                <w:ilvl w:val="0"/>
                <w:numId w:val="8"/>
              </w:numPr>
              <w:rPr>
                <w:rFonts w:asciiTheme="majorHAnsi" w:hAnsiTheme="majorHAnsi" w:cs="Times New Roman"/>
                <w:color w:val="auto"/>
                <w:sz w:val="21"/>
                <w:szCs w:val="21"/>
              </w:rPr>
            </w:pPr>
            <w:r w:rsidRPr="007D7DFC">
              <w:rPr>
                <w:rFonts w:asciiTheme="majorHAnsi" w:hAnsiTheme="majorHAnsi" w:cs="Times New Roman"/>
                <w:color w:val="auto"/>
                <w:sz w:val="21"/>
                <w:szCs w:val="21"/>
              </w:rPr>
              <w:t>Simbología y etiquetado.</w:t>
            </w:r>
          </w:p>
          <w:p w:rsidR="00560EFF" w:rsidRPr="007D7DFC" w:rsidRDefault="00560EFF" w:rsidP="00560EFF">
            <w:pPr>
              <w:pStyle w:val="Default"/>
              <w:numPr>
                <w:ilvl w:val="0"/>
                <w:numId w:val="8"/>
              </w:numPr>
              <w:rPr>
                <w:rFonts w:asciiTheme="majorHAnsi" w:hAnsiTheme="majorHAnsi" w:cs="Times New Roman"/>
                <w:color w:val="auto"/>
                <w:sz w:val="21"/>
                <w:szCs w:val="21"/>
              </w:rPr>
            </w:pPr>
            <w:r w:rsidRPr="007D7DFC">
              <w:rPr>
                <w:rFonts w:asciiTheme="majorHAnsi" w:hAnsiTheme="majorHAnsi" w:cs="Times New Roman"/>
                <w:color w:val="auto"/>
                <w:sz w:val="21"/>
                <w:szCs w:val="21"/>
              </w:rPr>
              <w:t>Generación de información y edición de tablas.</w:t>
            </w:r>
          </w:p>
          <w:p w:rsidR="00560EFF" w:rsidRPr="007D7DFC" w:rsidRDefault="00560EFF" w:rsidP="00560EFF">
            <w:pPr>
              <w:pStyle w:val="Default"/>
              <w:numPr>
                <w:ilvl w:val="0"/>
                <w:numId w:val="8"/>
              </w:numPr>
              <w:rPr>
                <w:rFonts w:asciiTheme="majorHAnsi" w:hAnsiTheme="majorHAnsi" w:cs="Times New Roman"/>
                <w:color w:val="auto"/>
                <w:sz w:val="21"/>
                <w:szCs w:val="21"/>
              </w:rPr>
            </w:pPr>
            <w:r w:rsidRPr="007D7DFC">
              <w:rPr>
                <w:rFonts w:asciiTheme="majorHAnsi" w:hAnsiTheme="majorHAnsi" w:cs="Times New Roman"/>
                <w:color w:val="auto"/>
                <w:sz w:val="21"/>
                <w:szCs w:val="21"/>
              </w:rPr>
              <w:t xml:space="preserve">Operaciones espaciales. Herramientas de </w:t>
            </w:r>
            <w:proofErr w:type="spellStart"/>
            <w:r w:rsidRPr="007D7DFC">
              <w:rPr>
                <w:rFonts w:asciiTheme="majorHAnsi" w:hAnsiTheme="majorHAnsi" w:cs="Times New Roman"/>
                <w:color w:val="auto"/>
                <w:sz w:val="21"/>
                <w:szCs w:val="21"/>
              </w:rPr>
              <w:t>geoprocesamiento</w:t>
            </w:r>
            <w:proofErr w:type="spellEnd"/>
            <w:r w:rsidRPr="007D7DFC">
              <w:rPr>
                <w:rFonts w:asciiTheme="majorHAnsi" w:hAnsiTheme="majorHAnsi" w:cs="Times New Roman"/>
                <w:color w:val="auto"/>
                <w:sz w:val="21"/>
                <w:szCs w:val="21"/>
              </w:rPr>
              <w:t>.</w:t>
            </w:r>
          </w:p>
          <w:p w:rsidR="00560EFF" w:rsidRPr="007D7DFC" w:rsidRDefault="00560EFF" w:rsidP="00560EFF">
            <w:pPr>
              <w:pStyle w:val="Default"/>
              <w:numPr>
                <w:ilvl w:val="0"/>
                <w:numId w:val="8"/>
              </w:numPr>
              <w:rPr>
                <w:rFonts w:asciiTheme="majorHAnsi" w:hAnsiTheme="majorHAnsi" w:cs="Times New Roman"/>
                <w:color w:val="auto"/>
                <w:sz w:val="21"/>
                <w:szCs w:val="21"/>
              </w:rPr>
            </w:pPr>
            <w:r w:rsidRPr="007D7DFC">
              <w:rPr>
                <w:rFonts w:asciiTheme="majorHAnsi" w:hAnsiTheme="majorHAnsi" w:cs="Times New Roman"/>
                <w:color w:val="auto"/>
                <w:sz w:val="21"/>
                <w:szCs w:val="21"/>
              </w:rPr>
              <w:t>Generación de mapas para impresión.</w:t>
            </w:r>
          </w:p>
          <w:p w:rsidR="00560EFF" w:rsidRPr="007D7DFC" w:rsidRDefault="00560EFF" w:rsidP="00560EFF">
            <w:pPr>
              <w:pStyle w:val="Default"/>
              <w:ind w:left="720"/>
              <w:rPr>
                <w:rFonts w:asciiTheme="majorHAnsi" w:hAnsiTheme="majorHAnsi" w:cs="Times New Roman"/>
                <w:b/>
                <w:bCs/>
                <w:color w:val="auto"/>
                <w:sz w:val="21"/>
                <w:szCs w:val="21"/>
              </w:rPr>
            </w:pPr>
          </w:p>
        </w:tc>
        <w:tc>
          <w:tcPr>
            <w:tcW w:w="1826" w:type="dxa"/>
            <w:vAlign w:val="center"/>
          </w:tcPr>
          <w:p w:rsidR="00560EFF" w:rsidRPr="007D7DFC" w:rsidRDefault="00560EFF" w:rsidP="00560EFF">
            <w:pPr>
              <w:pStyle w:val="Default"/>
              <w:rPr>
                <w:rFonts w:asciiTheme="majorHAnsi" w:hAnsiTheme="majorHAnsi" w:cs="Times New Roman"/>
                <w:sz w:val="21"/>
                <w:szCs w:val="21"/>
              </w:rPr>
            </w:pPr>
            <w:r w:rsidRPr="007D7DFC">
              <w:rPr>
                <w:rFonts w:asciiTheme="majorHAnsi" w:hAnsiTheme="majorHAnsi" w:cs="Times New Roman"/>
                <w:sz w:val="21"/>
                <w:szCs w:val="21"/>
              </w:rPr>
              <w:t>Proyector multimedia</w:t>
            </w:r>
          </w:p>
          <w:p w:rsidR="00560EFF" w:rsidRPr="007D7DFC" w:rsidRDefault="00560EFF" w:rsidP="00560EFF">
            <w:pPr>
              <w:pStyle w:val="Default"/>
              <w:rPr>
                <w:rFonts w:asciiTheme="majorHAnsi" w:hAnsiTheme="majorHAnsi" w:cs="Times New Roman"/>
                <w:sz w:val="21"/>
                <w:szCs w:val="21"/>
              </w:rPr>
            </w:pPr>
            <w:r w:rsidRPr="007D7DFC">
              <w:rPr>
                <w:rFonts w:asciiTheme="majorHAnsi" w:hAnsiTheme="majorHAnsi" w:cs="Times New Roman"/>
                <w:sz w:val="21"/>
                <w:szCs w:val="21"/>
              </w:rPr>
              <w:t>Computadores</w:t>
            </w:r>
          </w:p>
          <w:p w:rsidR="00560EFF" w:rsidRPr="007D7DFC" w:rsidRDefault="00560EFF" w:rsidP="00560EFF">
            <w:pPr>
              <w:pStyle w:val="Default"/>
              <w:rPr>
                <w:rFonts w:asciiTheme="majorHAnsi" w:hAnsiTheme="majorHAnsi" w:cs="Times New Roman"/>
                <w:sz w:val="21"/>
                <w:szCs w:val="21"/>
              </w:rPr>
            </w:pPr>
            <w:r w:rsidRPr="007D7DFC">
              <w:rPr>
                <w:rFonts w:asciiTheme="majorHAnsi" w:hAnsiTheme="majorHAnsi" w:cs="Times New Roman"/>
                <w:sz w:val="21"/>
                <w:szCs w:val="21"/>
              </w:rPr>
              <w:t>Material de clase.</w:t>
            </w:r>
          </w:p>
          <w:p w:rsidR="00560EFF" w:rsidRPr="007D7DFC" w:rsidRDefault="00560EFF" w:rsidP="00560EFF">
            <w:pPr>
              <w:pStyle w:val="Default"/>
              <w:rPr>
                <w:rFonts w:asciiTheme="majorHAnsi" w:hAnsiTheme="majorHAnsi" w:cs="Times New Roman"/>
                <w:b/>
                <w:bCs/>
                <w:color w:val="auto"/>
                <w:sz w:val="21"/>
                <w:szCs w:val="21"/>
              </w:rPr>
            </w:pPr>
          </w:p>
        </w:tc>
      </w:tr>
      <w:tr w:rsidR="00560EFF" w:rsidRPr="007D7DFC" w:rsidTr="00560EFF">
        <w:trPr>
          <w:trHeight w:val="398"/>
        </w:trPr>
        <w:tc>
          <w:tcPr>
            <w:tcW w:w="10092" w:type="dxa"/>
            <w:gridSpan w:val="4"/>
            <w:shd w:val="clear" w:color="auto" w:fill="FFFFFF" w:themeFill="background1"/>
            <w:vAlign w:val="center"/>
          </w:tcPr>
          <w:p w:rsidR="00560EFF" w:rsidRPr="007D7DFC" w:rsidRDefault="00560EFF" w:rsidP="00560EFF">
            <w:pPr>
              <w:pStyle w:val="Default"/>
              <w:rPr>
                <w:rFonts w:asciiTheme="majorHAnsi" w:hAnsiTheme="majorHAnsi" w:cs="Times New Roman"/>
                <w:b/>
                <w:bCs/>
                <w:color w:val="auto"/>
                <w:sz w:val="21"/>
                <w:szCs w:val="21"/>
              </w:rPr>
            </w:pPr>
          </w:p>
        </w:tc>
      </w:tr>
      <w:tr w:rsidR="00560EFF" w:rsidRPr="007D7DFC" w:rsidTr="00560EFF">
        <w:trPr>
          <w:trHeight w:val="398"/>
        </w:trPr>
        <w:tc>
          <w:tcPr>
            <w:tcW w:w="10092" w:type="dxa"/>
            <w:gridSpan w:val="4"/>
            <w:shd w:val="clear" w:color="auto" w:fill="FABF8F" w:themeFill="accent6" w:themeFillTint="99"/>
            <w:vAlign w:val="center"/>
          </w:tcPr>
          <w:p w:rsidR="00560EFF" w:rsidRPr="007D7DFC" w:rsidRDefault="00560EFF" w:rsidP="00560EFF">
            <w:pPr>
              <w:pStyle w:val="Default"/>
              <w:rPr>
                <w:rFonts w:asciiTheme="majorHAnsi" w:hAnsiTheme="majorHAnsi" w:cs="Times New Roman"/>
                <w:b/>
                <w:bCs/>
                <w:color w:val="auto"/>
                <w:sz w:val="21"/>
                <w:szCs w:val="21"/>
              </w:rPr>
            </w:pPr>
            <w:r w:rsidRPr="007D7DFC">
              <w:rPr>
                <w:rFonts w:asciiTheme="majorHAnsi" w:hAnsiTheme="majorHAnsi" w:cs="Times New Roman"/>
                <w:b/>
                <w:bCs/>
                <w:color w:val="auto"/>
                <w:sz w:val="21"/>
                <w:szCs w:val="21"/>
              </w:rPr>
              <w:t xml:space="preserve">Tercer Examen Parcial: </w:t>
            </w:r>
          </w:p>
        </w:tc>
      </w:tr>
      <w:tr w:rsidR="00560EFF" w:rsidRPr="007D7DFC" w:rsidTr="00560EFF">
        <w:trPr>
          <w:trHeight w:val="608"/>
        </w:trPr>
        <w:tc>
          <w:tcPr>
            <w:tcW w:w="1622" w:type="dxa"/>
            <w:vAlign w:val="center"/>
          </w:tcPr>
          <w:p w:rsidR="00560EFF" w:rsidRPr="007D7DFC" w:rsidRDefault="00560EFF" w:rsidP="00560EFF">
            <w:pPr>
              <w:pStyle w:val="Default"/>
              <w:jc w:val="center"/>
              <w:rPr>
                <w:rFonts w:asciiTheme="majorHAnsi" w:hAnsiTheme="majorHAnsi" w:cs="Times New Roman"/>
                <w:b/>
                <w:bCs/>
                <w:color w:val="auto"/>
                <w:sz w:val="21"/>
                <w:szCs w:val="21"/>
              </w:rPr>
            </w:pPr>
            <w:r w:rsidRPr="007D7DFC">
              <w:rPr>
                <w:rFonts w:asciiTheme="majorHAnsi" w:hAnsiTheme="majorHAnsi" w:cs="Times New Roman"/>
                <w:b/>
                <w:bCs/>
                <w:color w:val="auto"/>
                <w:sz w:val="21"/>
                <w:szCs w:val="21"/>
              </w:rPr>
              <w:lastRenderedPageBreak/>
              <w:t>18</w:t>
            </w:r>
          </w:p>
        </w:tc>
        <w:tc>
          <w:tcPr>
            <w:tcW w:w="1668" w:type="dxa"/>
            <w:vAlign w:val="center"/>
          </w:tcPr>
          <w:p w:rsidR="00560EFF" w:rsidRPr="007D7DFC" w:rsidRDefault="00560EFF" w:rsidP="00560EFF">
            <w:pPr>
              <w:pStyle w:val="Default"/>
              <w:jc w:val="center"/>
              <w:rPr>
                <w:rFonts w:asciiTheme="majorHAnsi" w:hAnsiTheme="majorHAnsi" w:cs="Times New Roman"/>
                <w:b/>
                <w:bCs/>
                <w:color w:val="auto"/>
                <w:sz w:val="21"/>
                <w:szCs w:val="21"/>
              </w:rPr>
            </w:pPr>
            <w:r w:rsidRPr="007D7DFC">
              <w:rPr>
                <w:rFonts w:asciiTheme="majorHAnsi" w:hAnsiTheme="majorHAnsi" w:cs="Times New Roman"/>
                <w:b/>
                <w:bCs/>
                <w:color w:val="auto"/>
                <w:sz w:val="21"/>
                <w:szCs w:val="21"/>
              </w:rPr>
              <w:t>1</w:t>
            </w:r>
            <w:r>
              <w:rPr>
                <w:rFonts w:asciiTheme="majorHAnsi" w:hAnsiTheme="majorHAnsi" w:cs="Times New Roman"/>
                <w:b/>
                <w:bCs/>
                <w:color w:val="auto"/>
                <w:sz w:val="21"/>
                <w:szCs w:val="21"/>
              </w:rPr>
              <w:t>1</w:t>
            </w:r>
            <w:r w:rsidRPr="007D7DFC">
              <w:rPr>
                <w:rFonts w:asciiTheme="majorHAnsi" w:hAnsiTheme="majorHAnsi" w:cs="Times New Roman"/>
                <w:b/>
                <w:bCs/>
                <w:color w:val="auto"/>
                <w:sz w:val="21"/>
                <w:szCs w:val="21"/>
              </w:rPr>
              <w:t xml:space="preserve"> de junio</w:t>
            </w:r>
          </w:p>
        </w:tc>
        <w:tc>
          <w:tcPr>
            <w:tcW w:w="4976" w:type="dxa"/>
            <w:vAlign w:val="center"/>
          </w:tcPr>
          <w:p w:rsidR="00560EFF" w:rsidRPr="007D7DFC" w:rsidRDefault="00560EFF" w:rsidP="00560EFF">
            <w:pPr>
              <w:pStyle w:val="Default"/>
              <w:numPr>
                <w:ilvl w:val="0"/>
                <w:numId w:val="6"/>
              </w:numPr>
              <w:rPr>
                <w:rFonts w:asciiTheme="majorHAnsi" w:hAnsiTheme="majorHAnsi" w:cs="Times New Roman"/>
                <w:color w:val="auto"/>
                <w:sz w:val="21"/>
                <w:szCs w:val="21"/>
              </w:rPr>
            </w:pPr>
            <w:r w:rsidRPr="007D7DFC">
              <w:rPr>
                <w:rFonts w:asciiTheme="majorHAnsi" w:hAnsiTheme="majorHAnsi" w:cs="Times New Roman"/>
                <w:color w:val="auto"/>
                <w:sz w:val="21"/>
                <w:szCs w:val="21"/>
              </w:rPr>
              <w:t>Tercer Parcial</w:t>
            </w:r>
          </w:p>
        </w:tc>
        <w:tc>
          <w:tcPr>
            <w:tcW w:w="1826" w:type="dxa"/>
            <w:vAlign w:val="center"/>
          </w:tcPr>
          <w:p w:rsidR="00560EFF" w:rsidRPr="007D7DFC" w:rsidRDefault="00560EFF" w:rsidP="00560EFF">
            <w:pPr>
              <w:pStyle w:val="Default"/>
              <w:rPr>
                <w:rFonts w:asciiTheme="majorHAnsi" w:hAnsiTheme="majorHAnsi" w:cs="Times New Roman"/>
                <w:sz w:val="21"/>
                <w:szCs w:val="21"/>
              </w:rPr>
            </w:pPr>
            <w:r w:rsidRPr="007D7DFC">
              <w:rPr>
                <w:rFonts w:asciiTheme="majorHAnsi" w:hAnsiTheme="majorHAnsi" w:cs="Times New Roman"/>
                <w:sz w:val="21"/>
                <w:szCs w:val="21"/>
              </w:rPr>
              <w:t>Temas: 1,2,3,4a</w:t>
            </w:r>
          </w:p>
        </w:tc>
      </w:tr>
    </w:tbl>
    <w:p w:rsidR="00675F97" w:rsidRDefault="00675F97">
      <w:pPr>
        <w:pStyle w:val="Default"/>
        <w:rPr>
          <w:rFonts w:asciiTheme="majorHAnsi" w:hAnsiTheme="majorHAnsi" w:cs="Times New Roman"/>
          <w:b/>
          <w:bCs/>
          <w:color w:val="auto"/>
          <w:sz w:val="22"/>
          <w:szCs w:val="22"/>
        </w:rPr>
      </w:pPr>
    </w:p>
    <w:p w:rsidR="009C7BA8" w:rsidRDefault="009C7BA8">
      <w:pPr>
        <w:pStyle w:val="Default"/>
        <w:rPr>
          <w:rFonts w:asciiTheme="majorHAnsi" w:hAnsiTheme="majorHAnsi" w:cs="Times New Roman"/>
          <w:b/>
          <w:bCs/>
          <w:color w:val="auto"/>
          <w:sz w:val="22"/>
          <w:szCs w:val="22"/>
        </w:rPr>
      </w:pPr>
    </w:p>
    <w:p w:rsidR="009C7BA8" w:rsidRDefault="009C7BA8">
      <w:pPr>
        <w:pStyle w:val="Default"/>
        <w:rPr>
          <w:rFonts w:asciiTheme="majorHAnsi" w:hAnsiTheme="majorHAnsi" w:cs="Times New Roman"/>
          <w:b/>
          <w:bCs/>
          <w:color w:val="auto"/>
          <w:sz w:val="22"/>
          <w:szCs w:val="22"/>
        </w:rPr>
      </w:pPr>
    </w:p>
    <w:p w:rsidR="005F3AB4" w:rsidRPr="005F3AB4" w:rsidRDefault="005F3AB4">
      <w:pPr>
        <w:pStyle w:val="Default"/>
        <w:rPr>
          <w:rFonts w:asciiTheme="majorHAnsi" w:hAnsiTheme="majorHAnsi" w:cs="Times New Roman"/>
          <w:color w:val="auto"/>
          <w:sz w:val="22"/>
          <w:szCs w:val="22"/>
        </w:rPr>
      </w:pPr>
    </w:p>
    <w:p w:rsidR="000C6E5F" w:rsidRPr="005F3AB4" w:rsidRDefault="00141AAE">
      <w:pPr>
        <w:pStyle w:val="Default"/>
        <w:rPr>
          <w:rFonts w:asciiTheme="majorHAnsi" w:hAnsiTheme="majorHAnsi" w:cs="Times New Roman"/>
          <w:color w:val="auto"/>
          <w:sz w:val="22"/>
          <w:szCs w:val="22"/>
        </w:rPr>
      </w:pPr>
      <w:r w:rsidRPr="005F3AB4">
        <w:rPr>
          <w:rFonts w:asciiTheme="majorHAnsi" w:hAnsiTheme="majorHAnsi" w:cs="Times New Roman"/>
          <w:b/>
          <w:bCs/>
          <w:i/>
          <w:iCs/>
          <w:color w:val="auto"/>
          <w:sz w:val="22"/>
          <w:szCs w:val="22"/>
        </w:rPr>
        <w:t>METODOLOGÍA</w:t>
      </w:r>
    </w:p>
    <w:p w:rsidR="000C6E5F" w:rsidRPr="005F3AB4" w:rsidRDefault="000C6E5F">
      <w:pPr>
        <w:pStyle w:val="Default"/>
        <w:rPr>
          <w:rFonts w:asciiTheme="majorHAnsi" w:hAnsiTheme="majorHAnsi" w:cs="Times New Roman"/>
          <w:color w:val="auto"/>
          <w:sz w:val="22"/>
          <w:szCs w:val="22"/>
        </w:rPr>
      </w:pPr>
    </w:p>
    <w:p w:rsidR="000C6E5F" w:rsidRPr="005F3AB4" w:rsidRDefault="000C6E5F" w:rsidP="00B81329">
      <w:pPr>
        <w:pStyle w:val="Default"/>
        <w:jc w:val="both"/>
        <w:rPr>
          <w:rFonts w:asciiTheme="majorHAnsi" w:hAnsiTheme="majorHAnsi" w:cs="Times New Roman"/>
          <w:color w:val="auto"/>
          <w:sz w:val="22"/>
          <w:szCs w:val="22"/>
        </w:rPr>
      </w:pPr>
      <w:r w:rsidRPr="005F3AB4">
        <w:rPr>
          <w:rFonts w:asciiTheme="majorHAnsi" w:hAnsiTheme="majorHAnsi" w:cs="Times New Roman"/>
          <w:color w:val="auto"/>
          <w:sz w:val="22"/>
          <w:szCs w:val="22"/>
        </w:rPr>
        <w:t xml:space="preserve">El curso </w:t>
      </w:r>
      <w:r w:rsidR="00BE037B" w:rsidRPr="005F3AB4">
        <w:rPr>
          <w:rFonts w:asciiTheme="majorHAnsi" w:hAnsiTheme="majorHAnsi" w:cs="Times New Roman"/>
          <w:color w:val="auto"/>
          <w:sz w:val="22"/>
          <w:szCs w:val="22"/>
        </w:rPr>
        <w:t xml:space="preserve">posee una modalidad </w:t>
      </w:r>
      <w:r w:rsidRPr="005F3AB4">
        <w:rPr>
          <w:rFonts w:asciiTheme="majorHAnsi" w:hAnsiTheme="majorHAnsi" w:cs="Times New Roman"/>
          <w:color w:val="auto"/>
          <w:sz w:val="22"/>
          <w:szCs w:val="22"/>
        </w:rPr>
        <w:t xml:space="preserve"> teórico – práctico, para lo cual </w:t>
      </w:r>
      <w:r w:rsidR="00BE037B" w:rsidRPr="005F3AB4">
        <w:rPr>
          <w:rFonts w:asciiTheme="majorHAnsi" w:hAnsiTheme="majorHAnsi" w:cs="Times New Roman"/>
          <w:color w:val="auto"/>
          <w:sz w:val="22"/>
          <w:szCs w:val="22"/>
        </w:rPr>
        <w:t>durante las clases prácticas se verán los contenidos teóricos</w:t>
      </w:r>
      <w:r w:rsidRPr="005F3AB4">
        <w:rPr>
          <w:rFonts w:asciiTheme="majorHAnsi" w:hAnsiTheme="majorHAnsi" w:cs="Times New Roman"/>
          <w:color w:val="auto"/>
          <w:sz w:val="22"/>
          <w:szCs w:val="22"/>
        </w:rPr>
        <w:t xml:space="preserve">.  </w:t>
      </w:r>
    </w:p>
    <w:p w:rsidR="000C6E5F" w:rsidRPr="005F3AB4" w:rsidRDefault="000C6E5F" w:rsidP="00B81329">
      <w:pPr>
        <w:pStyle w:val="Default"/>
        <w:jc w:val="both"/>
        <w:rPr>
          <w:rFonts w:asciiTheme="majorHAnsi" w:hAnsiTheme="majorHAnsi" w:cs="Times New Roman"/>
          <w:color w:val="auto"/>
          <w:sz w:val="22"/>
          <w:szCs w:val="22"/>
        </w:rPr>
      </w:pPr>
    </w:p>
    <w:p w:rsidR="000C6E5F" w:rsidRPr="005F3AB4" w:rsidRDefault="000B0AAC" w:rsidP="00B81329">
      <w:pPr>
        <w:pStyle w:val="Default"/>
        <w:jc w:val="both"/>
        <w:rPr>
          <w:rFonts w:asciiTheme="majorHAnsi" w:hAnsiTheme="majorHAnsi" w:cs="Times New Roman"/>
          <w:color w:val="auto"/>
          <w:sz w:val="22"/>
          <w:szCs w:val="22"/>
        </w:rPr>
      </w:pPr>
      <w:r w:rsidRPr="005F3AB4">
        <w:rPr>
          <w:rFonts w:asciiTheme="majorHAnsi" w:hAnsiTheme="majorHAnsi" w:cs="Times New Roman"/>
          <w:color w:val="auto"/>
          <w:sz w:val="22"/>
          <w:szCs w:val="22"/>
        </w:rPr>
        <w:t xml:space="preserve">Se realizarán pruebas cortas </w:t>
      </w:r>
      <w:r w:rsidR="00BE037B" w:rsidRPr="005F3AB4">
        <w:rPr>
          <w:rFonts w:asciiTheme="majorHAnsi" w:hAnsiTheme="majorHAnsi" w:cs="Times New Roman"/>
          <w:color w:val="auto"/>
          <w:sz w:val="22"/>
          <w:szCs w:val="22"/>
        </w:rPr>
        <w:t xml:space="preserve">al final de la clase basados en </w:t>
      </w:r>
      <w:r w:rsidR="000C6E5F" w:rsidRPr="005F3AB4">
        <w:rPr>
          <w:rFonts w:asciiTheme="majorHAnsi" w:hAnsiTheme="majorHAnsi" w:cs="Times New Roman"/>
          <w:color w:val="auto"/>
          <w:sz w:val="22"/>
          <w:szCs w:val="22"/>
        </w:rPr>
        <w:t xml:space="preserve">la materia vista en clases, esto abarca tanto las clases teóricas como las prácticas. Así mismo, se le brindará al estudiante lecturas </w:t>
      </w:r>
      <w:r w:rsidR="00BE037B" w:rsidRPr="005F3AB4">
        <w:rPr>
          <w:rFonts w:asciiTheme="majorHAnsi" w:hAnsiTheme="majorHAnsi" w:cs="Times New Roman"/>
          <w:color w:val="auto"/>
          <w:sz w:val="22"/>
          <w:szCs w:val="22"/>
        </w:rPr>
        <w:t xml:space="preserve"> de apoyo para </w:t>
      </w:r>
      <w:r w:rsidR="000C6E5F" w:rsidRPr="005F3AB4">
        <w:rPr>
          <w:rFonts w:asciiTheme="majorHAnsi" w:hAnsiTheme="majorHAnsi" w:cs="Times New Roman"/>
          <w:color w:val="auto"/>
          <w:sz w:val="22"/>
          <w:szCs w:val="22"/>
        </w:rPr>
        <w:t xml:space="preserve">temas vistos en clase </w:t>
      </w:r>
      <w:r w:rsidR="00BE037B" w:rsidRPr="005F3AB4">
        <w:rPr>
          <w:rFonts w:asciiTheme="majorHAnsi" w:hAnsiTheme="majorHAnsi" w:cs="Times New Roman"/>
          <w:color w:val="auto"/>
          <w:sz w:val="22"/>
          <w:szCs w:val="22"/>
        </w:rPr>
        <w:t>que requieran de un refuerzo teórico</w:t>
      </w:r>
      <w:r w:rsidR="000C6E5F" w:rsidRPr="005F3AB4">
        <w:rPr>
          <w:rFonts w:asciiTheme="majorHAnsi" w:hAnsiTheme="majorHAnsi" w:cs="Times New Roman"/>
          <w:color w:val="auto"/>
          <w:sz w:val="22"/>
          <w:szCs w:val="22"/>
        </w:rPr>
        <w:t xml:space="preserve">. </w:t>
      </w:r>
    </w:p>
    <w:p w:rsidR="000B0AAC" w:rsidRPr="005F3AB4" w:rsidRDefault="000B0AAC" w:rsidP="00B81329">
      <w:pPr>
        <w:pStyle w:val="Default"/>
        <w:jc w:val="both"/>
        <w:rPr>
          <w:rFonts w:asciiTheme="majorHAnsi" w:hAnsiTheme="majorHAnsi" w:cs="Times New Roman"/>
          <w:color w:val="auto"/>
          <w:sz w:val="22"/>
          <w:szCs w:val="22"/>
        </w:rPr>
      </w:pPr>
    </w:p>
    <w:p w:rsidR="000B0AAC" w:rsidRPr="005F3AB4" w:rsidRDefault="000B0AAC" w:rsidP="00B81329">
      <w:pPr>
        <w:pStyle w:val="Default"/>
        <w:jc w:val="both"/>
        <w:rPr>
          <w:rFonts w:asciiTheme="majorHAnsi" w:hAnsiTheme="majorHAnsi" w:cs="Times New Roman"/>
          <w:color w:val="auto"/>
          <w:sz w:val="22"/>
          <w:szCs w:val="22"/>
        </w:rPr>
      </w:pPr>
      <w:r w:rsidRPr="005F3AB4">
        <w:rPr>
          <w:rFonts w:asciiTheme="majorHAnsi" w:hAnsiTheme="majorHAnsi" w:cs="Times New Roman"/>
          <w:color w:val="auto"/>
          <w:sz w:val="22"/>
          <w:szCs w:val="22"/>
        </w:rPr>
        <w:t>Las tareas serán con base en procesos de la clase</w:t>
      </w:r>
      <w:r w:rsidR="009E5377" w:rsidRPr="005F3AB4">
        <w:rPr>
          <w:rFonts w:asciiTheme="majorHAnsi" w:hAnsiTheme="majorHAnsi" w:cs="Times New Roman"/>
          <w:color w:val="auto"/>
          <w:sz w:val="22"/>
          <w:szCs w:val="22"/>
        </w:rPr>
        <w:t>, ejercicios de campo</w:t>
      </w:r>
      <w:r w:rsidRPr="005F3AB4">
        <w:rPr>
          <w:rFonts w:asciiTheme="majorHAnsi" w:hAnsiTheme="majorHAnsi" w:cs="Times New Roman"/>
          <w:color w:val="auto"/>
          <w:sz w:val="22"/>
          <w:szCs w:val="22"/>
        </w:rPr>
        <w:t xml:space="preserve"> o de lecturas.</w:t>
      </w:r>
    </w:p>
    <w:p w:rsidR="009E5377" w:rsidRPr="005F3AB4" w:rsidRDefault="009E5377" w:rsidP="00B81329">
      <w:pPr>
        <w:pStyle w:val="Default"/>
        <w:jc w:val="both"/>
        <w:rPr>
          <w:rFonts w:asciiTheme="majorHAnsi" w:hAnsiTheme="majorHAnsi" w:cs="Times New Roman"/>
          <w:color w:val="auto"/>
          <w:sz w:val="22"/>
          <w:szCs w:val="22"/>
        </w:rPr>
      </w:pPr>
    </w:p>
    <w:p w:rsidR="009E5377" w:rsidRPr="005F3AB4" w:rsidRDefault="009E5377" w:rsidP="00B81329">
      <w:pPr>
        <w:pStyle w:val="Default"/>
        <w:jc w:val="both"/>
        <w:rPr>
          <w:rFonts w:asciiTheme="majorHAnsi" w:hAnsiTheme="majorHAnsi" w:cs="Times New Roman"/>
          <w:color w:val="auto"/>
          <w:sz w:val="22"/>
          <w:szCs w:val="22"/>
        </w:rPr>
      </w:pPr>
      <w:r w:rsidRPr="005F3AB4">
        <w:rPr>
          <w:rFonts w:asciiTheme="majorHAnsi" w:hAnsiTheme="majorHAnsi" w:cs="Times New Roman"/>
          <w:color w:val="auto"/>
          <w:sz w:val="22"/>
          <w:szCs w:val="22"/>
        </w:rPr>
        <w:t>Por la temática del curso los exámenes pueden ser acumulativos.</w:t>
      </w:r>
    </w:p>
    <w:p w:rsidR="000C6E5F" w:rsidRPr="005F3AB4" w:rsidRDefault="000C6E5F" w:rsidP="00B81329">
      <w:pPr>
        <w:pStyle w:val="Default"/>
        <w:jc w:val="both"/>
        <w:rPr>
          <w:rFonts w:asciiTheme="majorHAnsi" w:hAnsiTheme="majorHAnsi" w:cs="Times New Roman"/>
          <w:color w:val="auto"/>
          <w:sz w:val="22"/>
          <w:szCs w:val="22"/>
        </w:rPr>
      </w:pPr>
    </w:p>
    <w:p w:rsidR="000C6E5F" w:rsidRPr="005F3AB4" w:rsidRDefault="000C6E5F" w:rsidP="00B81329">
      <w:pPr>
        <w:pStyle w:val="Default"/>
        <w:jc w:val="both"/>
        <w:rPr>
          <w:rFonts w:asciiTheme="majorHAnsi" w:hAnsiTheme="majorHAnsi" w:cs="Times New Roman"/>
          <w:color w:val="auto"/>
          <w:sz w:val="22"/>
          <w:szCs w:val="22"/>
        </w:rPr>
      </w:pPr>
      <w:r w:rsidRPr="005F3AB4">
        <w:rPr>
          <w:rFonts w:asciiTheme="majorHAnsi" w:hAnsiTheme="majorHAnsi" w:cs="Times New Roman"/>
          <w:color w:val="auto"/>
          <w:sz w:val="22"/>
          <w:szCs w:val="22"/>
        </w:rPr>
        <w:t>Se utiliza</w:t>
      </w:r>
      <w:r w:rsidR="00BE037B" w:rsidRPr="005F3AB4">
        <w:rPr>
          <w:rFonts w:asciiTheme="majorHAnsi" w:hAnsiTheme="majorHAnsi" w:cs="Times New Roman"/>
          <w:color w:val="auto"/>
          <w:sz w:val="22"/>
          <w:szCs w:val="22"/>
        </w:rPr>
        <w:t xml:space="preserve">rá como </w:t>
      </w:r>
      <w:r w:rsidRPr="005F3AB4">
        <w:rPr>
          <w:rFonts w:asciiTheme="majorHAnsi" w:hAnsiTheme="majorHAnsi" w:cs="Times New Roman"/>
          <w:color w:val="auto"/>
          <w:sz w:val="22"/>
          <w:szCs w:val="22"/>
        </w:rPr>
        <w:t xml:space="preserve">apoyo </w:t>
      </w:r>
      <w:r w:rsidR="00BE037B" w:rsidRPr="005F3AB4">
        <w:rPr>
          <w:rFonts w:asciiTheme="majorHAnsi" w:hAnsiTheme="majorHAnsi" w:cs="Times New Roman"/>
          <w:color w:val="auto"/>
          <w:sz w:val="22"/>
          <w:szCs w:val="22"/>
        </w:rPr>
        <w:t xml:space="preserve">equipo </w:t>
      </w:r>
      <w:r w:rsidRPr="005F3AB4">
        <w:rPr>
          <w:rFonts w:asciiTheme="majorHAnsi" w:hAnsiTheme="majorHAnsi" w:cs="Times New Roman"/>
          <w:color w:val="auto"/>
          <w:sz w:val="22"/>
          <w:szCs w:val="22"/>
        </w:rPr>
        <w:t xml:space="preserve">multimedia como </w:t>
      </w:r>
      <w:r w:rsidR="00BE037B" w:rsidRPr="005F3AB4">
        <w:rPr>
          <w:rFonts w:asciiTheme="majorHAnsi" w:hAnsiTheme="majorHAnsi" w:cs="Times New Roman"/>
          <w:color w:val="auto"/>
          <w:sz w:val="22"/>
          <w:szCs w:val="22"/>
        </w:rPr>
        <w:t>proyector multimedia</w:t>
      </w:r>
      <w:r w:rsidRPr="005F3AB4">
        <w:rPr>
          <w:rFonts w:asciiTheme="majorHAnsi" w:hAnsiTheme="majorHAnsi" w:cs="Times New Roman"/>
          <w:color w:val="auto"/>
          <w:sz w:val="22"/>
          <w:szCs w:val="22"/>
        </w:rPr>
        <w:t>,</w:t>
      </w:r>
      <w:r w:rsidR="00BE037B" w:rsidRPr="005F3AB4">
        <w:rPr>
          <w:rFonts w:asciiTheme="majorHAnsi" w:hAnsiTheme="majorHAnsi" w:cs="Times New Roman"/>
          <w:color w:val="auto"/>
          <w:sz w:val="22"/>
          <w:szCs w:val="22"/>
        </w:rPr>
        <w:t xml:space="preserve"> computador y software específico para el uso de SIG. Además d</w:t>
      </w:r>
      <w:r w:rsidRPr="005F3AB4">
        <w:rPr>
          <w:rFonts w:asciiTheme="majorHAnsi" w:hAnsiTheme="majorHAnsi" w:cs="Times New Roman"/>
          <w:color w:val="auto"/>
          <w:sz w:val="22"/>
          <w:szCs w:val="22"/>
        </w:rPr>
        <w:t xml:space="preserve">el soporte del sitio </w:t>
      </w:r>
      <w:r w:rsidRPr="005F3AB4">
        <w:rPr>
          <w:rFonts w:asciiTheme="majorHAnsi" w:hAnsiTheme="majorHAnsi" w:cs="Times New Roman"/>
          <w:i/>
          <w:iCs/>
          <w:color w:val="auto"/>
          <w:sz w:val="22"/>
          <w:szCs w:val="22"/>
        </w:rPr>
        <w:t>web</w:t>
      </w:r>
      <w:r w:rsidRPr="005F3AB4">
        <w:rPr>
          <w:rFonts w:asciiTheme="majorHAnsi" w:hAnsiTheme="majorHAnsi" w:cs="Times New Roman"/>
          <w:color w:val="auto"/>
          <w:sz w:val="22"/>
          <w:szCs w:val="22"/>
        </w:rPr>
        <w:t xml:space="preserve"> de </w:t>
      </w:r>
      <w:r w:rsidR="00BE037B" w:rsidRPr="005F3AB4">
        <w:rPr>
          <w:rFonts w:asciiTheme="majorHAnsi" w:hAnsiTheme="majorHAnsi" w:cs="Times New Roman"/>
          <w:color w:val="auto"/>
          <w:sz w:val="22"/>
          <w:szCs w:val="22"/>
        </w:rPr>
        <w:t>la Escuela de Ciencias Ambienta</w:t>
      </w:r>
      <w:r w:rsidRPr="005F3AB4">
        <w:rPr>
          <w:rFonts w:asciiTheme="majorHAnsi" w:hAnsiTheme="majorHAnsi" w:cs="Times New Roman"/>
          <w:color w:val="auto"/>
          <w:sz w:val="22"/>
          <w:szCs w:val="22"/>
        </w:rPr>
        <w:t xml:space="preserve">les (EDECA) para el depósito y consulta de material digital. </w:t>
      </w:r>
    </w:p>
    <w:p w:rsidR="000C6E5F" w:rsidRPr="005F3AB4" w:rsidRDefault="000C6E5F" w:rsidP="00B81329">
      <w:pPr>
        <w:pStyle w:val="Default"/>
        <w:jc w:val="both"/>
        <w:rPr>
          <w:rFonts w:asciiTheme="majorHAnsi" w:hAnsiTheme="majorHAnsi" w:cs="Times New Roman"/>
          <w:color w:val="auto"/>
          <w:sz w:val="22"/>
          <w:szCs w:val="22"/>
        </w:rPr>
      </w:pPr>
      <w:r w:rsidRPr="005F3AB4">
        <w:rPr>
          <w:rFonts w:asciiTheme="majorHAnsi" w:hAnsiTheme="majorHAnsi" w:cs="Times New Roman"/>
          <w:color w:val="auto"/>
          <w:sz w:val="22"/>
          <w:szCs w:val="22"/>
        </w:rPr>
        <w:t xml:space="preserve"> </w:t>
      </w:r>
    </w:p>
    <w:p w:rsidR="000C6E5F" w:rsidRDefault="000C6E5F">
      <w:pPr>
        <w:pStyle w:val="Default"/>
        <w:rPr>
          <w:rFonts w:asciiTheme="majorHAnsi" w:hAnsiTheme="majorHAnsi" w:cs="Times New Roman"/>
          <w:color w:val="auto"/>
          <w:sz w:val="22"/>
          <w:szCs w:val="22"/>
        </w:rPr>
      </w:pPr>
    </w:p>
    <w:p w:rsidR="000A2568" w:rsidRDefault="000A2568">
      <w:pPr>
        <w:pStyle w:val="Default"/>
        <w:rPr>
          <w:rFonts w:asciiTheme="majorHAnsi" w:hAnsiTheme="majorHAnsi" w:cs="Times New Roman"/>
          <w:color w:val="auto"/>
          <w:sz w:val="22"/>
          <w:szCs w:val="22"/>
        </w:rPr>
      </w:pPr>
    </w:p>
    <w:p w:rsidR="000C6E5F" w:rsidRPr="005F3AB4" w:rsidRDefault="00141AAE">
      <w:pPr>
        <w:pStyle w:val="Default"/>
        <w:rPr>
          <w:rFonts w:asciiTheme="majorHAnsi" w:hAnsiTheme="majorHAnsi" w:cs="Times New Roman"/>
          <w:b/>
          <w:bCs/>
          <w:i/>
          <w:iCs/>
          <w:color w:val="auto"/>
          <w:sz w:val="22"/>
          <w:szCs w:val="22"/>
        </w:rPr>
      </w:pPr>
      <w:r w:rsidRPr="005F3AB4">
        <w:rPr>
          <w:rFonts w:asciiTheme="majorHAnsi" w:hAnsiTheme="majorHAnsi" w:cs="Times New Roman"/>
          <w:b/>
          <w:bCs/>
          <w:i/>
          <w:iCs/>
          <w:color w:val="auto"/>
          <w:sz w:val="22"/>
          <w:szCs w:val="22"/>
        </w:rPr>
        <w:t xml:space="preserve">EVALUACIÓN </w:t>
      </w:r>
    </w:p>
    <w:p w:rsidR="000C6E5F" w:rsidRPr="005F3AB4" w:rsidRDefault="000C6E5F">
      <w:pPr>
        <w:pStyle w:val="Default"/>
        <w:rPr>
          <w:rFonts w:asciiTheme="majorHAnsi" w:hAnsiTheme="majorHAnsi" w:cs="Times New Roman"/>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0"/>
        <w:gridCol w:w="1674"/>
        <w:gridCol w:w="1943"/>
        <w:gridCol w:w="2465"/>
      </w:tblGrid>
      <w:tr w:rsidR="000C6E5F" w:rsidRPr="005F3AB4" w:rsidTr="00654BC9">
        <w:trPr>
          <w:trHeight w:val="526"/>
        </w:trPr>
        <w:tc>
          <w:tcPr>
            <w:tcW w:w="0" w:type="auto"/>
            <w:shd w:val="clear" w:color="auto" w:fill="B8CCE4" w:themeFill="accent1" w:themeFillTint="66"/>
            <w:vAlign w:val="center"/>
          </w:tcPr>
          <w:p w:rsidR="000C6E5F" w:rsidRPr="00654BC9" w:rsidRDefault="000C6E5F" w:rsidP="00654BC9">
            <w:pPr>
              <w:pStyle w:val="Default"/>
              <w:jc w:val="center"/>
              <w:rPr>
                <w:rFonts w:asciiTheme="majorHAnsi" w:hAnsiTheme="majorHAnsi" w:cs="Times New Roman"/>
                <w:sz w:val="20"/>
                <w:szCs w:val="22"/>
              </w:rPr>
            </w:pPr>
            <w:r w:rsidRPr="00654BC9">
              <w:rPr>
                <w:rFonts w:asciiTheme="majorHAnsi" w:hAnsiTheme="majorHAnsi" w:cs="Times New Roman"/>
                <w:b/>
                <w:bCs/>
                <w:sz w:val="20"/>
                <w:szCs w:val="22"/>
              </w:rPr>
              <w:t>Medio de evaluación</w:t>
            </w:r>
          </w:p>
        </w:tc>
        <w:tc>
          <w:tcPr>
            <w:tcW w:w="0" w:type="auto"/>
            <w:shd w:val="clear" w:color="auto" w:fill="B8CCE4" w:themeFill="accent1" w:themeFillTint="66"/>
            <w:vAlign w:val="center"/>
          </w:tcPr>
          <w:p w:rsidR="00650341" w:rsidRPr="00654BC9" w:rsidRDefault="000C6E5F" w:rsidP="00654BC9">
            <w:pPr>
              <w:pStyle w:val="Default"/>
              <w:jc w:val="center"/>
              <w:rPr>
                <w:rFonts w:asciiTheme="majorHAnsi" w:hAnsiTheme="majorHAnsi" w:cs="Times New Roman"/>
                <w:b/>
                <w:bCs/>
                <w:sz w:val="20"/>
                <w:szCs w:val="22"/>
              </w:rPr>
            </w:pPr>
            <w:r w:rsidRPr="00654BC9">
              <w:rPr>
                <w:rFonts w:asciiTheme="majorHAnsi" w:hAnsiTheme="majorHAnsi" w:cs="Times New Roman"/>
                <w:b/>
                <w:bCs/>
                <w:sz w:val="20"/>
                <w:szCs w:val="22"/>
              </w:rPr>
              <w:t>Porcentaje de la</w:t>
            </w:r>
          </w:p>
          <w:p w:rsidR="000C6E5F" w:rsidRPr="00654BC9" w:rsidRDefault="000C6E5F" w:rsidP="00654BC9">
            <w:pPr>
              <w:pStyle w:val="Default"/>
              <w:jc w:val="center"/>
              <w:rPr>
                <w:rFonts w:asciiTheme="majorHAnsi" w:hAnsiTheme="majorHAnsi" w:cs="Times New Roman"/>
                <w:sz w:val="20"/>
                <w:szCs w:val="22"/>
              </w:rPr>
            </w:pPr>
            <w:r w:rsidRPr="00654BC9">
              <w:rPr>
                <w:rFonts w:asciiTheme="majorHAnsi" w:hAnsiTheme="majorHAnsi" w:cs="Times New Roman"/>
                <w:b/>
                <w:bCs/>
                <w:sz w:val="20"/>
                <w:szCs w:val="22"/>
              </w:rPr>
              <w:t>nota final</w:t>
            </w:r>
          </w:p>
        </w:tc>
        <w:tc>
          <w:tcPr>
            <w:tcW w:w="0" w:type="auto"/>
            <w:shd w:val="clear" w:color="auto" w:fill="B8CCE4" w:themeFill="accent1" w:themeFillTint="66"/>
            <w:vAlign w:val="center"/>
          </w:tcPr>
          <w:p w:rsidR="000C6E5F" w:rsidRPr="00654BC9" w:rsidRDefault="000C6E5F" w:rsidP="00654BC9">
            <w:pPr>
              <w:pStyle w:val="Default"/>
              <w:jc w:val="center"/>
              <w:rPr>
                <w:rFonts w:asciiTheme="majorHAnsi" w:hAnsiTheme="majorHAnsi" w:cs="Times New Roman"/>
                <w:sz w:val="20"/>
                <w:szCs w:val="22"/>
              </w:rPr>
            </w:pPr>
            <w:r w:rsidRPr="00654BC9">
              <w:rPr>
                <w:rFonts w:asciiTheme="majorHAnsi" w:hAnsiTheme="majorHAnsi" w:cs="Times New Roman"/>
                <w:b/>
                <w:bCs/>
                <w:sz w:val="20"/>
                <w:szCs w:val="22"/>
              </w:rPr>
              <w:t>Fecha de realización o entrega.</w:t>
            </w:r>
          </w:p>
        </w:tc>
        <w:tc>
          <w:tcPr>
            <w:tcW w:w="0" w:type="auto"/>
            <w:shd w:val="clear" w:color="auto" w:fill="B8CCE4" w:themeFill="accent1" w:themeFillTint="66"/>
            <w:vAlign w:val="center"/>
          </w:tcPr>
          <w:p w:rsidR="000C6E5F" w:rsidRPr="00654BC9" w:rsidRDefault="000C6E5F" w:rsidP="00654BC9">
            <w:pPr>
              <w:pStyle w:val="Default"/>
              <w:jc w:val="center"/>
              <w:rPr>
                <w:rFonts w:asciiTheme="majorHAnsi" w:hAnsiTheme="majorHAnsi" w:cs="Times New Roman"/>
                <w:sz w:val="20"/>
                <w:szCs w:val="22"/>
              </w:rPr>
            </w:pPr>
            <w:r w:rsidRPr="00654BC9">
              <w:rPr>
                <w:rFonts w:asciiTheme="majorHAnsi" w:hAnsiTheme="majorHAnsi" w:cs="Times New Roman"/>
                <w:b/>
                <w:bCs/>
                <w:sz w:val="20"/>
                <w:szCs w:val="22"/>
              </w:rPr>
              <w:t>Fecha de calificación</w:t>
            </w:r>
          </w:p>
          <w:p w:rsidR="000C6E5F" w:rsidRPr="00654BC9" w:rsidRDefault="000C6E5F" w:rsidP="00654BC9">
            <w:pPr>
              <w:pStyle w:val="Default"/>
              <w:jc w:val="center"/>
              <w:rPr>
                <w:rFonts w:asciiTheme="majorHAnsi" w:hAnsiTheme="majorHAnsi" w:cs="Times New Roman"/>
                <w:sz w:val="20"/>
                <w:szCs w:val="22"/>
              </w:rPr>
            </w:pPr>
            <w:r w:rsidRPr="00654BC9">
              <w:rPr>
                <w:rFonts w:asciiTheme="majorHAnsi" w:hAnsiTheme="majorHAnsi" w:cs="Times New Roman"/>
                <w:b/>
                <w:bCs/>
                <w:sz w:val="20"/>
                <w:szCs w:val="22"/>
              </w:rPr>
              <w:t>(Devolución).</w:t>
            </w:r>
          </w:p>
        </w:tc>
      </w:tr>
      <w:tr w:rsidR="000A2568" w:rsidRPr="005F3AB4" w:rsidTr="000A2568">
        <w:trPr>
          <w:gridAfter w:val="3"/>
          <w:trHeight w:val="258"/>
        </w:trPr>
        <w:tc>
          <w:tcPr>
            <w:tcW w:w="0" w:type="auto"/>
            <w:vMerge w:val="restart"/>
            <w:shd w:val="clear" w:color="auto" w:fill="D6E3BC" w:themeFill="accent3" w:themeFillTint="66"/>
            <w:vAlign w:val="center"/>
          </w:tcPr>
          <w:p w:rsidR="000A2568" w:rsidRDefault="000A2568" w:rsidP="00654BC9">
            <w:pPr>
              <w:pStyle w:val="Default"/>
              <w:rPr>
                <w:rFonts w:asciiTheme="majorHAnsi" w:hAnsiTheme="majorHAnsi" w:cs="Times New Roman"/>
                <w:b/>
                <w:bCs/>
                <w:sz w:val="22"/>
                <w:szCs w:val="22"/>
              </w:rPr>
            </w:pPr>
            <w:r w:rsidRPr="005F3AB4">
              <w:rPr>
                <w:rFonts w:asciiTheme="majorHAnsi" w:hAnsiTheme="majorHAnsi" w:cs="Times New Roman"/>
                <w:b/>
                <w:bCs/>
                <w:sz w:val="22"/>
                <w:szCs w:val="22"/>
              </w:rPr>
              <w:t xml:space="preserve">Exámenes </w:t>
            </w:r>
          </w:p>
          <w:p w:rsidR="000A2568" w:rsidRPr="005F3AB4" w:rsidRDefault="000A2568" w:rsidP="00654BC9">
            <w:pPr>
              <w:pStyle w:val="Default"/>
              <w:rPr>
                <w:rFonts w:asciiTheme="majorHAnsi" w:hAnsiTheme="majorHAnsi" w:cs="Times New Roman"/>
                <w:sz w:val="22"/>
                <w:szCs w:val="22"/>
              </w:rPr>
            </w:pPr>
            <w:r w:rsidRPr="00654BC9">
              <w:rPr>
                <w:rFonts w:asciiTheme="majorHAnsi" w:hAnsiTheme="majorHAnsi" w:cs="Times New Roman"/>
                <w:i/>
                <w:sz w:val="22"/>
                <w:szCs w:val="22"/>
              </w:rPr>
              <w:t>Tres pruebas teórico- prácticas de 20% c/u</w:t>
            </w:r>
            <w:r>
              <w:rPr>
                <w:rFonts w:asciiTheme="majorHAnsi" w:hAnsiTheme="majorHAnsi" w:cs="Times New Roman"/>
                <w:sz w:val="22"/>
                <w:szCs w:val="22"/>
              </w:rPr>
              <w:t xml:space="preserve"> </w:t>
            </w:r>
          </w:p>
        </w:tc>
      </w:tr>
      <w:tr w:rsidR="000A2568" w:rsidRPr="005F3AB4" w:rsidTr="00654BC9">
        <w:trPr>
          <w:trHeight w:val="526"/>
        </w:trPr>
        <w:tc>
          <w:tcPr>
            <w:tcW w:w="0" w:type="auto"/>
            <w:vMerge/>
            <w:shd w:val="clear" w:color="auto" w:fill="D6E3BC" w:themeFill="accent3" w:themeFillTint="66"/>
            <w:vAlign w:val="center"/>
          </w:tcPr>
          <w:p w:rsidR="000A2568" w:rsidRPr="005F3AB4" w:rsidRDefault="000A2568" w:rsidP="00654BC9">
            <w:pPr>
              <w:pStyle w:val="Default"/>
              <w:rPr>
                <w:rFonts w:asciiTheme="majorHAnsi" w:hAnsiTheme="majorHAnsi" w:cs="Times New Roman"/>
                <w:i/>
                <w:color w:val="auto"/>
                <w:sz w:val="22"/>
                <w:szCs w:val="22"/>
              </w:rPr>
            </w:pPr>
          </w:p>
        </w:tc>
        <w:tc>
          <w:tcPr>
            <w:tcW w:w="0" w:type="auto"/>
            <w:vAlign w:val="center"/>
          </w:tcPr>
          <w:p w:rsidR="000A2568" w:rsidRPr="005F3AB4" w:rsidRDefault="000A2568" w:rsidP="00C049DC">
            <w:pPr>
              <w:pStyle w:val="Default"/>
              <w:rPr>
                <w:rFonts w:asciiTheme="majorHAnsi" w:hAnsiTheme="majorHAnsi" w:cs="Times New Roman"/>
                <w:i/>
                <w:sz w:val="22"/>
                <w:szCs w:val="22"/>
              </w:rPr>
            </w:pPr>
            <w:r w:rsidRPr="005F3AB4">
              <w:rPr>
                <w:rFonts w:asciiTheme="majorHAnsi" w:hAnsiTheme="majorHAnsi" w:cs="Times New Roman"/>
                <w:i/>
                <w:sz w:val="22"/>
                <w:szCs w:val="22"/>
              </w:rPr>
              <w:t xml:space="preserve">Primer examen: </w:t>
            </w:r>
          </w:p>
        </w:tc>
        <w:tc>
          <w:tcPr>
            <w:tcW w:w="0" w:type="auto"/>
            <w:vAlign w:val="center"/>
          </w:tcPr>
          <w:p w:rsidR="000A2568" w:rsidRPr="005F3AB4" w:rsidRDefault="006D595A" w:rsidP="00E93941">
            <w:pPr>
              <w:pStyle w:val="Default"/>
              <w:rPr>
                <w:rFonts w:asciiTheme="majorHAnsi" w:hAnsiTheme="majorHAnsi" w:cs="Times New Roman"/>
                <w:sz w:val="22"/>
                <w:szCs w:val="22"/>
              </w:rPr>
            </w:pPr>
            <w:r>
              <w:rPr>
                <w:rFonts w:asciiTheme="majorHAnsi" w:hAnsiTheme="majorHAnsi" w:cs="Times New Roman"/>
                <w:sz w:val="22"/>
                <w:szCs w:val="22"/>
              </w:rPr>
              <w:t>2</w:t>
            </w:r>
            <w:r w:rsidR="000A2568">
              <w:rPr>
                <w:rFonts w:asciiTheme="majorHAnsi" w:hAnsiTheme="majorHAnsi" w:cs="Times New Roman"/>
                <w:sz w:val="22"/>
                <w:szCs w:val="22"/>
              </w:rPr>
              <w:t xml:space="preserve"> de abril</w:t>
            </w:r>
            <w:r w:rsidR="000A2568" w:rsidRPr="005F3AB4">
              <w:rPr>
                <w:rFonts w:asciiTheme="majorHAnsi" w:hAnsiTheme="majorHAnsi" w:cs="Times New Roman"/>
                <w:sz w:val="22"/>
                <w:szCs w:val="22"/>
              </w:rPr>
              <w:t xml:space="preserve"> </w:t>
            </w:r>
          </w:p>
        </w:tc>
        <w:tc>
          <w:tcPr>
            <w:tcW w:w="0" w:type="auto"/>
            <w:vAlign w:val="center"/>
          </w:tcPr>
          <w:p w:rsidR="000A2568" w:rsidRPr="005F3AB4" w:rsidRDefault="006D595A" w:rsidP="009C7BA8">
            <w:pPr>
              <w:pStyle w:val="Default"/>
              <w:rPr>
                <w:rFonts w:asciiTheme="majorHAnsi" w:hAnsiTheme="majorHAnsi" w:cs="Times New Roman"/>
                <w:sz w:val="22"/>
                <w:szCs w:val="22"/>
              </w:rPr>
            </w:pPr>
            <w:r>
              <w:rPr>
                <w:rFonts w:asciiTheme="majorHAnsi" w:hAnsiTheme="majorHAnsi" w:cs="Times New Roman"/>
                <w:sz w:val="22"/>
                <w:szCs w:val="22"/>
              </w:rPr>
              <w:t>9</w:t>
            </w:r>
            <w:r w:rsidR="000A2568" w:rsidRPr="005F3AB4">
              <w:rPr>
                <w:rFonts w:asciiTheme="majorHAnsi" w:hAnsiTheme="majorHAnsi" w:cs="Times New Roman"/>
                <w:sz w:val="22"/>
                <w:szCs w:val="22"/>
              </w:rPr>
              <w:t xml:space="preserve"> de abril </w:t>
            </w:r>
          </w:p>
        </w:tc>
      </w:tr>
      <w:tr w:rsidR="000A2568" w:rsidRPr="005F3AB4" w:rsidTr="00654BC9">
        <w:trPr>
          <w:trHeight w:val="526"/>
        </w:trPr>
        <w:tc>
          <w:tcPr>
            <w:tcW w:w="0" w:type="auto"/>
            <w:vMerge/>
            <w:shd w:val="clear" w:color="auto" w:fill="D6E3BC" w:themeFill="accent3" w:themeFillTint="66"/>
            <w:vAlign w:val="center"/>
          </w:tcPr>
          <w:p w:rsidR="000A2568" w:rsidRPr="005F3AB4" w:rsidRDefault="000A2568" w:rsidP="00654BC9">
            <w:pPr>
              <w:pStyle w:val="Default"/>
              <w:rPr>
                <w:rFonts w:asciiTheme="majorHAnsi" w:hAnsiTheme="majorHAnsi" w:cs="Times New Roman"/>
                <w:i/>
                <w:color w:val="auto"/>
                <w:sz w:val="22"/>
                <w:szCs w:val="22"/>
              </w:rPr>
            </w:pPr>
          </w:p>
        </w:tc>
        <w:tc>
          <w:tcPr>
            <w:tcW w:w="0" w:type="auto"/>
            <w:vAlign w:val="center"/>
          </w:tcPr>
          <w:p w:rsidR="000A2568" w:rsidRPr="005F3AB4" w:rsidRDefault="000A2568" w:rsidP="00650341">
            <w:pPr>
              <w:pStyle w:val="Default"/>
              <w:rPr>
                <w:rFonts w:asciiTheme="majorHAnsi" w:hAnsiTheme="majorHAnsi" w:cs="Times New Roman"/>
                <w:i/>
                <w:sz w:val="22"/>
                <w:szCs w:val="22"/>
              </w:rPr>
            </w:pPr>
            <w:r w:rsidRPr="005F3AB4">
              <w:rPr>
                <w:rFonts w:asciiTheme="majorHAnsi" w:hAnsiTheme="majorHAnsi" w:cs="Times New Roman"/>
                <w:i/>
                <w:sz w:val="22"/>
                <w:szCs w:val="22"/>
              </w:rPr>
              <w:t xml:space="preserve">Segundo examen: </w:t>
            </w:r>
          </w:p>
        </w:tc>
        <w:tc>
          <w:tcPr>
            <w:tcW w:w="0" w:type="auto"/>
            <w:vAlign w:val="center"/>
          </w:tcPr>
          <w:p w:rsidR="000A2568" w:rsidRPr="005F3AB4" w:rsidRDefault="006D595A" w:rsidP="009C7BA8">
            <w:pPr>
              <w:pStyle w:val="Default"/>
              <w:rPr>
                <w:rFonts w:asciiTheme="majorHAnsi" w:hAnsiTheme="majorHAnsi" w:cs="Times New Roman"/>
                <w:sz w:val="22"/>
                <w:szCs w:val="22"/>
              </w:rPr>
            </w:pPr>
            <w:r>
              <w:rPr>
                <w:rFonts w:asciiTheme="majorHAnsi" w:hAnsiTheme="majorHAnsi" w:cs="Times New Roman"/>
                <w:sz w:val="22"/>
                <w:szCs w:val="22"/>
              </w:rPr>
              <w:t>21</w:t>
            </w:r>
            <w:r w:rsidR="000A2568" w:rsidRPr="005F3AB4">
              <w:rPr>
                <w:rFonts w:asciiTheme="majorHAnsi" w:hAnsiTheme="majorHAnsi" w:cs="Times New Roman"/>
                <w:sz w:val="22"/>
                <w:szCs w:val="22"/>
              </w:rPr>
              <w:t xml:space="preserve"> de mayo</w:t>
            </w:r>
          </w:p>
        </w:tc>
        <w:tc>
          <w:tcPr>
            <w:tcW w:w="0" w:type="auto"/>
            <w:vAlign w:val="center"/>
          </w:tcPr>
          <w:p w:rsidR="000A2568" w:rsidRPr="005F3AB4" w:rsidRDefault="000A2568" w:rsidP="006D595A">
            <w:pPr>
              <w:pStyle w:val="Default"/>
              <w:rPr>
                <w:rFonts w:asciiTheme="majorHAnsi" w:hAnsiTheme="majorHAnsi" w:cs="Times New Roman"/>
                <w:sz w:val="22"/>
                <w:szCs w:val="22"/>
              </w:rPr>
            </w:pPr>
            <w:r>
              <w:rPr>
                <w:rFonts w:asciiTheme="majorHAnsi" w:hAnsiTheme="majorHAnsi" w:cs="Times New Roman"/>
                <w:sz w:val="22"/>
                <w:szCs w:val="22"/>
              </w:rPr>
              <w:t>2</w:t>
            </w:r>
            <w:r w:rsidR="006D595A">
              <w:rPr>
                <w:rFonts w:asciiTheme="majorHAnsi" w:hAnsiTheme="majorHAnsi" w:cs="Times New Roman"/>
                <w:sz w:val="22"/>
                <w:szCs w:val="22"/>
              </w:rPr>
              <w:t>8</w:t>
            </w:r>
            <w:r w:rsidRPr="005F3AB4">
              <w:rPr>
                <w:rFonts w:asciiTheme="majorHAnsi" w:hAnsiTheme="majorHAnsi" w:cs="Times New Roman"/>
                <w:sz w:val="22"/>
                <w:szCs w:val="22"/>
              </w:rPr>
              <w:t xml:space="preserve"> de mayo</w:t>
            </w:r>
          </w:p>
        </w:tc>
      </w:tr>
      <w:tr w:rsidR="000A2568" w:rsidRPr="005F3AB4" w:rsidTr="00654BC9">
        <w:trPr>
          <w:trHeight w:val="526"/>
        </w:trPr>
        <w:tc>
          <w:tcPr>
            <w:tcW w:w="0" w:type="auto"/>
            <w:vMerge/>
            <w:shd w:val="clear" w:color="auto" w:fill="D6E3BC" w:themeFill="accent3" w:themeFillTint="66"/>
            <w:vAlign w:val="center"/>
          </w:tcPr>
          <w:p w:rsidR="000A2568" w:rsidRPr="005F3AB4" w:rsidRDefault="000A2568" w:rsidP="00654BC9">
            <w:pPr>
              <w:pStyle w:val="Default"/>
              <w:rPr>
                <w:rFonts w:asciiTheme="majorHAnsi" w:hAnsiTheme="majorHAnsi" w:cs="Times New Roman"/>
                <w:i/>
                <w:color w:val="auto"/>
                <w:sz w:val="22"/>
                <w:szCs w:val="22"/>
              </w:rPr>
            </w:pPr>
          </w:p>
        </w:tc>
        <w:tc>
          <w:tcPr>
            <w:tcW w:w="0" w:type="auto"/>
            <w:vAlign w:val="center"/>
          </w:tcPr>
          <w:p w:rsidR="000A2568" w:rsidRPr="005F3AB4" w:rsidRDefault="000A2568" w:rsidP="00650341">
            <w:pPr>
              <w:pStyle w:val="Default"/>
              <w:rPr>
                <w:rFonts w:asciiTheme="majorHAnsi" w:hAnsiTheme="majorHAnsi" w:cs="Times New Roman"/>
                <w:i/>
                <w:sz w:val="22"/>
                <w:szCs w:val="22"/>
              </w:rPr>
            </w:pPr>
            <w:r w:rsidRPr="005F3AB4">
              <w:rPr>
                <w:rFonts w:asciiTheme="majorHAnsi" w:hAnsiTheme="majorHAnsi" w:cs="Times New Roman"/>
                <w:i/>
                <w:sz w:val="22"/>
                <w:szCs w:val="22"/>
              </w:rPr>
              <w:t>Tercer examen:</w:t>
            </w:r>
          </w:p>
        </w:tc>
        <w:tc>
          <w:tcPr>
            <w:tcW w:w="0" w:type="auto"/>
            <w:vAlign w:val="center"/>
          </w:tcPr>
          <w:p w:rsidR="000A2568" w:rsidRPr="005F3AB4" w:rsidRDefault="000A2568" w:rsidP="006D595A">
            <w:pPr>
              <w:pStyle w:val="Default"/>
              <w:rPr>
                <w:rFonts w:asciiTheme="majorHAnsi" w:hAnsiTheme="majorHAnsi" w:cs="Times New Roman"/>
                <w:sz w:val="22"/>
                <w:szCs w:val="22"/>
              </w:rPr>
            </w:pPr>
            <w:r>
              <w:rPr>
                <w:rFonts w:asciiTheme="majorHAnsi" w:hAnsiTheme="majorHAnsi" w:cs="Times New Roman"/>
                <w:sz w:val="22"/>
                <w:szCs w:val="22"/>
              </w:rPr>
              <w:t>1</w:t>
            </w:r>
            <w:r w:rsidR="006D595A">
              <w:rPr>
                <w:rFonts w:asciiTheme="majorHAnsi" w:hAnsiTheme="majorHAnsi" w:cs="Times New Roman"/>
                <w:sz w:val="22"/>
                <w:szCs w:val="22"/>
              </w:rPr>
              <w:t>1</w:t>
            </w:r>
            <w:r w:rsidRPr="005F3AB4">
              <w:rPr>
                <w:rFonts w:asciiTheme="majorHAnsi" w:hAnsiTheme="majorHAnsi" w:cs="Times New Roman"/>
                <w:sz w:val="22"/>
                <w:szCs w:val="22"/>
              </w:rPr>
              <w:t xml:space="preserve"> de junio</w:t>
            </w:r>
          </w:p>
        </w:tc>
        <w:tc>
          <w:tcPr>
            <w:tcW w:w="0" w:type="auto"/>
            <w:vAlign w:val="center"/>
          </w:tcPr>
          <w:p w:rsidR="000A2568" w:rsidRPr="005F3AB4" w:rsidRDefault="009C7BA8" w:rsidP="006D595A">
            <w:pPr>
              <w:pStyle w:val="Default"/>
              <w:rPr>
                <w:rFonts w:asciiTheme="majorHAnsi" w:hAnsiTheme="majorHAnsi" w:cs="Times New Roman"/>
                <w:sz w:val="22"/>
                <w:szCs w:val="22"/>
              </w:rPr>
            </w:pPr>
            <w:r>
              <w:rPr>
                <w:rFonts w:asciiTheme="majorHAnsi" w:hAnsiTheme="majorHAnsi" w:cs="Times New Roman"/>
                <w:sz w:val="22"/>
                <w:szCs w:val="22"/>
              </w:rPr>
              <w:t>1</w:t>
            </w:r>
            <w:r w:rsidR="006D595A">
              <w:rPr>
                <w:rFonts w:asciiTheme="majorHAnsi" w:hAnsiTheme="majorHAnsi" w:cs="Times New Roman"/>
                <w:sz w:val="22"/>
                <w:szCs w:val="22"/>
              </w:rPr>
              <w:t>8</w:t>
            </w:r>
            <w:r w:rsidR="000A2568" w:rsidRPr="005F3AB4">
              <w:rPr>
                <w:rFonts w:asciiTheme="majorHAnsi" w:hAnsiTheme="majorHAnsi" w:cs="Times New Roman"/>
                <w:sz w:val="22"/>
                <w:szCs w:val="22"/>
              </w:rPr>
              <w:t xml:space="preserve"> de junio</w:t>
            </w:r>
          </w:p>
        </w:tc>
      </w:tr>
      <w:tr w:rsidR="000A2568" w:rsidRPr="005F3AB4" w:rsidTr="000A2568">
        <w:trPr>
          <w:gridAfter w:val="3"/>
          <w:trHeight w:val="258"/>
        </w:trPr>
        <w:tc>
          <w:tcPr>
            <w:tcW w:w="0" w:type="auto"/>
            <w:vMerge/>
            <w:shd w:val="clear" w:color="auto" w:fill="D6E3BC" w:themeFill="accent3" w:themeFillTint="66"/>
            <w:vAlign w:val="center"/>
          </w:tcPr>
          <w:p w:rsidR="000A2568" w:rsidRPr="005F3AB4" w:rsidRDefault="000A2568" w:rsidP="00654BC9">
            <w:pPr>
              <w:pStyle w:val="Default"/>
              <w:rPr>
                <w:rFonts w:asciiTheme="majorHAnsi" w:hAnsiTheme="majorHAnsi" w:cs="Times New Roman"/>
                <w:i/>
                <w:color w:val="auto"/>
                <w:sz w:val="22"/>
                <w:szCs w:val="22"/>
              </w:rPr>
            </w:pPr>
          </w:p>
        </w:tc>
      </w:tr>
      <w:tr w:rsidR="000C6E5F" w:rsidRPr="005F3AB4" w:rsidTr="00654BC9">
        <w:trPr>
          <w:trHeight w:val="890"/>
        </w:trPr>
        <w:tc>
          <w:tcPr>
            <w:tcW w:w="0" w:type="auto"/>
            <w:shd w:val="clear" w:color="auto" w:fill="D6E3BC" w:themeFill="accent3" w:themeFillTint="66"/>
            <w:vAlign w:val="center"/>
          </w:tcPr>
          <w:p w:rsidR="000C6E5F" w:rsidRPr="005F3AB4" w:rsidRDefault="00C049DC" w:rsidP="00654BC9">
            <w:pPr>
              <w:pStyle w:val="Default"/>
              <w:rPr>
                <w:rFonts w:asciiTheme="majorHAnsi" w:hAnsiTheme="majorHAnsi" w:cs="Times New Roman"/>
                <w:sz w:val="22"/>
                <w:szCs w:val="22"/>
              </w:rPr>
            </w:pPr>
            <w:r w:rsidRPr="005F3AB4">
              <w:rPr>
                <w:rFonts w:asciiTheme="majorHAnsi" w:hAnsiTheme="majorHAnsi" w:cs="Times New Roman"/>
                <w:b/>
                <w:bCs/>
                <w:sz w:val="22"/>
                <w:szCs w:val="22"/>
              </w:rPr>
              <w:t>Pruebas cortas</w:t>
            </w:r>
          </w:p>
        </w:tc>
        <w:tc>
          <w:tcPr>
            <w:tcW w:w="0" w:type="auto"/>
            <w:vAlign w:val="center"/>
          </w:tcPr>
          <w:p w:rsidR="000C6E5F" w:rsidRPr="005F3AB4" w:rsidRDefault="00C049DC" w:rsidP="00FF246C">
            <w:pPr>
              <w:pStyle w:val="Default"/>
              <w:rPr>
                <w:rFonts w:asciiTheme="majorHAnsi" w:hAnsiTheme="majorHAnsi" w:cs="Times New Roman"/>
                <w:sz w:val="22"/>
                <w:szCs w:val="22"/>
              </w:rPr>
            </w:pPr>
            <w:r w:rsidRPr="005F3AB4">
              <w:rPr>
                <w:rFonts w:asciiTheme="majorHAnsi" w:hAnsiTheme="majorHAnsi" w:cs="Times New Roman"/>
                <w:sz w:val="22"/>
                <w:szCs w:val="22"/>
              </w:rPr>
              <w:t>1</w:t>
            </w:r>
            <w:r w:rsidR="00FF246C" w:rsidRPr="005F3AB4">
              <w:rPr>
                <w:rFonts w:asciiTheme="majorHAnsi" w:hAnsiTheme="majorHAnsi" w:cs="Times New Roman"/>
                <w:sz w:val="22"/>
                <w:szCs w:val="22"/>
              </w:rPr>
              <w:t>5</w:t>
            </w:r>
            <w:r w:rsidR="000C6E5F" w:rsidRPr="005F3AB4">
              <w:rPr>
                <w:rFonts w:asciiTheme="majorHAnsi" w:hAnsiTheme="majorHAnsi" w:cs="Times New Roman"/>
                <w:sz w:val="22"/>
                <w:szCs w:val="22"/>
              </w:rPr>
              <w:t xml:space="preserve"> % teórico- prácticos </w:t>
            </w:r>
          </w:p>
        </w:tc>
        <w:tc>
          <w:tcPr>
            <w:tcW w:w="0" w:type="auto"/>
            <w:vAlign w:val="center"/>
          </w:tcPr>
          <w:p w:rsidR="000C6E5F" w:rsidRPr="005F3AB4" w:rsidRDefault="000C6E5F" w:rsidP="00650341">
            <w:pPr>
              <w:pStyle w:val="Default"/>
              <w:rPr>
                <w:rFonts w:asciiTheme="majorHAnsi" w:hAnsiTheme="majorHAnsi" w:cs="Times New Roman"/>
                <w:sz w:val="22"/>
                <w:szCs w:val="22"/>
              </w:rPr>
            </w:pPr>
            <w:r w:rsidRPr="005F3AB4">
              <w:rPr>
                <w:rFonts w:asciiTheme="majorHAnsi" w:hAnsiTheme="majorHAnsi" w:cs="Times New Roman"/>
                <w:sz w:val="22"/>
                <w:szCs w:val="22"/>
              </w:rPr>
              <w:t xml:space="preserve">1 por semana </w:t>
            </w:r>
          </w:p>
        </w:tc>
        <w:tc>
          <w:tcPr>
            <w:tcW w:w="0" w:type="auto"/>
            <w:vAlign w:val="center"/>
          </w:tcPr>
          <w:p w:rsidR="000C6E5F" w:rsidRPr="005F3AB4" w:rsidRDefault="000C6E5F" w:rsidP="00650341">
            <w:pPr>
              <w:pStyle w:val="Default"/>
              <w:rPr>
                <w:rFonts w:asciiTheme="majorHAnsi" w:hAnsiTheme="majorHAnsi" w:cs="Times New Roman"/>
                <w:sz w:val="22"/>
                <w:szCs w:val="22"/>
              </w:rPr>
            </w:pPr>
            <w:r w:rsidRPr="005F3AB4">
              <w:rPr>
                <w:rFonts w:asciiTheme="majorHAnsi" w:hAnsiTheme="majorHAnsi" w:cs="Times New Roman"/>
                <w:sz w:val="22"/>
                <w:szCs w:val="22"/>
              </w:rPr>
              <w:t xml:space="preserve">8 días hábiles posteriores a su aplicación </w:t>
            </w:r>
          </w:p>
        </w:tc>
      </w:tr>
      <w:tr w:rsidR="00C049DC" w:rsidRPr="005F3AB4" w:rsidTr="00654BC9">
        <w:trPr>
          <w:trHeight w:val="973"/>
        </w:trPr>
        <w:tc>
          <w:tcPr>
            <w:tcW w:w="0" w:type="auto"/>
            <w:shd w:val="clear" w:color="auto" w:fill="D6E3BC" w:themeFill="accent3" w:themeFillTint="66"/>
            <w:vAlign w:val="center"/>
          </w:tcPr>
          <w:p w:rsidR="00C049DC" w:rsidRPr="005F3AB4" w:rsidRDefault="00C049DC" w:rsidP="00654BC9">
            <w:pPr>
              <w:pStyle w:val="Default"/>
              <w:rPr>
                <w:rFonts w:asciiTheme="majorHAnsi" w:hAnsiTheme="majorHAnsi" w:cs="Times New Roman"/>
                <w:b/>
                <w:bCs/>
                <w:sz w:val="22"/>
                <w:szCs w:val="22"/>
              </w:rPr>
            </w:pPr>
            <w:r w:rsidRPr="005F3AB4">
              <w:rPr>
                <w:rFonts w:asciiTheme="majorHAnsi" w:hAnsiTheme="majorHAnsi" w:cs="Times New Roman"/>
                <w:b/>
                <w:bCs/>
                <w:sz w:val="22"/>
                <w:szCs w:val="22"/>
              </w:rPr>
              <w:t>Tareas</w:t>
            </w:r>
          </w:p>
        </w:tc>
        <w:tc>
          <w:tcPr>
            <w:tcW w:w="0" w:type="auto"/>
            <w:vAlign w:val="center"/>
          </w:tcPr>
          <w:p w:rsidR="00C049DC" w:rsidRPr="005F3AB4" w:rsidRDefault="00C049DC" w:rsidP="00D41067">
            <w:pPr>
              <w:pStyle w:val="Default"/>
              <w:rPr>
                <w:rFonts w:asciiTheme="majorHAnsi" w:hAnsiTheme="majorHAnsi" w:cs="Times New Roman"/>
                <w:sz w:val="22"/>
                <w:szCs w:val="22"/>
              </w:rPr>
            </w:pPr>
            <w:r w:rsidRPr="005F3AB4">
              <w:rPr>
                <w:rFonts w:asciiTheme="majorHAnsi" w:hAnsiTheme="majorHAnsi" w:cs="Times New Roman"/>
                <w:sz w:val="22"/>
                <w:szCs w:val="22"/>
              </w:rPr>
              <w:t>1</w:t>
            </w:r>
            <w:r w:rsidR="00D41067">
              <w:rPr>
                <w:rFonts w:asciiTheme="majorHAnsi" w:hAnsiTheme="majorHAnsi" w:cs="Times New Roman"/>
                <w:sz w:val="22"/>
                <w:szCs w:val="22"/>
              </w:rPr>
              <w:t>0</w:t>
            </w:r>
            <w:r w:rsidRPr="005F3AB4">
              <w:rPr>
                <w:rFonts w:asciiTheme="majorHAnsi" w:hAnsiTheme="majorHAnsi" w:cs="Times New Roman"/>
                <w:sz w:val="22"/>
                <w:szCs w:val="22"/>
              </w:rPr>
              <w:t xml:space="preserve"> %</w:t>
            </w:r>
            <w:r w:rsidR="00BC68C0" w:rsidRPr="005F3AB4">
              <w:rPr>
                <w:rFonts w:asciiTheme="majorHAnsi" w:hAnsiTheme="majorHAnsi" w:cs="Times New Roman"/>
                <w:sz w:val="22"/>
                <w:szCs w:val="22"/>
              </w:rPr>
              <w:t xml:space="preserve"> teórico- prácticos</w:t>
            </w:r>
          </w:p>
        </w:tc>
        <w:tc>
          <w:tcPr>
            <w:tcW w:w="0" w:type="auto"/>
            <w:vAlign w:val="center"/>
          </w:tcPr>
          <w:p w:rsidR="00C049DC" w:rsidRPr="005F3AB4" w:rsidRDefault="00C049DC" w:rsidP="00FF246C">
            <w:pPr>
              <w:pStyle w:val="Default"/>
              <w:rPr>
                <w:rFonts w:asciiTheme="majorHAnsi" w:hAnsiTheme="majorHAnsi" w:cs="Times New Roman"/>
                <w:sz w:val="22"/>
                <w:szCs w:val="22"/>
              </w:rPr>
            </w:pPr>
            <w:r w:rsidRPr="005F3AB4">
              <w:rPr>
                <w:rFonts w:asciiTheme="majorHAnsi" w:hAnsiTheme="majorHAnsi" w:cs="Times New Roman"/>
                <w:sz w:val="22"/>
                <w:szCs w:val="22"/>
              </w:rPr>
              <w:t xml:space="preserve">1 por semana </w:t>
            </w:r>
          </w:p>
        </w:tc>
        <w:tc>
          <w:tcPr>
            <w:tcW w:w="0" w:type="auto"/>
            <w:vAlign w:val="center"/>
          </w:tcPr>
          <w:p w:rsidR="00C049DC" w:rsidRPr="005F3AB4" w:rsidRDefault="00C049DC" w:rsidP="00FF246C">
            <w:pPr>
              <w:pStyle w:val="Default"/>
              <w:rPr>
                <w:rFonts w:asciiTheme="majorHAnsi" w:hAnsiTheme="majorHAnsi" w:cs="Times New Roman"/>
                <w:sz w:val="22"/>
                <w:szCs w:val="22"/>
              </w:rPr>
            </w:pPr>
            <w:r w:rsidRPr="005F3AB4">
              <w:rPr>
                <w:rFonts w:asciiTheme="majorHAnsi" w:hAnsiTheme="majorHAnsi" w:cs="Times New Roman"/>
                <w:sz w:val="22"/>
                <w:szCs w:val="22"/>
              </w:rPr>
              <w:t xml:space="preserve">8 días hábiles posteriores a su aplicación </w:t>
            </w:r>
          </w:p>
        </w:tc>
      </w:tr>
      <w:tr w:rsidR="00FF246C" w:rsidRPr="005F3AB4" w:rsidTr="00654BC9">
        <w:trPr>
          <w:trHeight w:val="514"/>
        </w:trPr>
        <w:tc>
          <w:tcPr>
            <w:tcW w:w="0" w:type="auto"/>
            <w:shd w:val="clear" w:color="auto" w:fill="D6E3BC" w:themeFill="accent3" w:themeFillTint="66"/>
            <w:vAlign w:val="center"/>
          </w:tcPr>
          <w:p w:rsidR="00FF246C" w:rsidRPr="005F3AB4" w:rsidRDefault="00FF246C" w:rsidP="00654BC9">
            <w:pPr>
              <w:widowControl w:val="0"/>
              <w:autoSpaceDE w:val="0"/>
              <w:autoSpaceDN w:val="0"/>
              <w:adjustRightInd w:val="0"/>
              <w:spacing w:after="0" w:line="254" w:lineRule="exact"/>
              <w:ind w:left="105"/>
              <w:rPr>
                <w:rFonts w:asciiTheme="majorHAnsi" w:hAnsiTheme="majorHAnsi" w:cs="Cambria"/>
                <w:b/>
                <w:spacing w:val="-2"/>
              </w:rPr>
            </w:pPr>
            <w:r w:rsidRPr="005F3AB4">
              <w:rPr>
                <w:rFonts w:asciiTheme="majorHAnsi" w:hAnsiTheme="majorHAnsi" w:cs="Cambria"/>
                <w:b/>
                <w:spacing w:val="-2"/>
              </w:rPr>
              <w:t>Trabajo en clase:</w:t>
            </w:r>
          </w:p>
          <w:p w:rsidR="00FF246C" w:rsidRPr="005F3AB4" w:rsidRDefault="00FF246C" w:rsidP="00654BC9">
            <w:pPr>
              <w:widowControl w:val="0"/>
              <w:autoSpaceDE w:val="0"/>
              <w:autoSpaceDN w:val="0"/>
              <w:adjustRightInd w:val="0"/>
              <w:spacing w:after="0" w:line="254" w:lineRule="exact"/>
              <w:ind w:left="105"/>
              <w:rPr>
                <w:rFonts w:asciiTheme="majorHAnsi" w:hAnsiTheme="majorHAnsi" w:cs="Cambria"/>
                <w:i/>
                <w:sz w:val="18"/>
              </w:rPr>
            </w:pPr>
            <w:r w:rsidRPr="005F3AB4">
              <w:rPr>
                <w:rFonts w:asciiTheme="majorHAnsi" w:hAnsiTheme="majorHAnsi" w:cs="Cambria"/>
                <w:i/>
                <w:sz w:val="18"/>
              </w:rPr>
              <w:t>Este rubro contempla el aprovechamiento del curso mediante la presencia en las clases o asistencia.</w:t>
            </w:r>
          </w:p>
          <w:p w:rsidR="00FF246C" w:rsidRPr="005F3AB4" w:rsidRDefault="00FF246C" w:rsidP="00654BC9">
            <w:pPr>
              <w:widowControl w:val="0"/>
              <w:autoSpaceDE w:val="0"/>
              <w:autoSpaceDN w:val="0"/>
              <w:adjustRightInd w:val="0"/>
              <w:spacing w:after="0" w:line="254" w:lineRule="exact"/>
              <w:ind w:left="105"/>
              <w:rPr>
                <w:rFonts w:asciiTheme="majorHAnsi" w:hAnsiTheme="majorHAnsi" w:cs="Cambria"/>
                <w:i/>
                <w:sz w:val="18"/>
              </w:rPr>
            </w:pPr>
            <w:r w:rsidRPr="005F3AB4">
              <w:rPr>
                <w:rFonts w:asciiTheme="majorHAnsi" w:hAnsiTheme="majorHAnsi" w:cs="Cambria"/>
                <w:i/>
                <w:sz w:val="18"/>
              </w:rPr>
              <w:t>Se rebaja un 1% de esta nota por una tardía y un 2% por una ausencia (15 min. fuera de clase).</w:t>
            </w:r>
          </w:p>
          <w:p w:rsidR="00FF246C" w:rsidRPr="005F3AB4" w:rsidRDefault="00FF246C" w:rsidP="00654BC9">
            <w:pPr>
              <w:pStyle w:val="Default"/>
              <w:ind w:left="105"/>
              <w:rPr>
                <w:rFonts w:asciiTheme="majorHAnsi" w:hAnsiTheme="majorHAnsi" w:cs="Times New Roman"/>
                <w:b/>
                <w:bCs/>
                <w:sz w:val="22"/>
                <w:szCs w:val="22"/>
              </w:rPr>
            </w:pPr>
            <w:r w:rsidRPr="005F3AB4">
              <w:rPr>
                <w:rFonts w:asciiTheme="majorHAnsi" w:hAnsiTheme="majorHAnsi" w:cs="Cambria"/>
                <w:i/>
                <w:sz w:val="18"/>
                <w:szCs w:val="22"/>
              </w:rPr>
              <w:t>Las tardías durante la clase son acumulativas.</w:t>
            </w:r>
          </w:p>
        </w:tc>
        <w:tc>
          <w:tcPr>
            <w:tcW w:w="0" w:type="auto"/>
            <w:vAlign w:val="center"/>
          </w:tcPr>
          <w:p w:rsidR="00FF246C" w:rsidRPr="005F3AB4" w:rsidRDefault="00FF246C" w:rsidP="00D41067">
            <w:pPr>
              <w:pStyle w:val="Default"/>
              <w:rPr>
                <w:rFonts w:asciiTheme="majorHAnsi" w:hAnsiTheme="majorHAnsi" w:cs="Times New Roman"/>
                <w:sz w:val="22"/>
                <w:szCs w:val="22"/>
              </w:rPr>
            </w:pPr>
            <w:r w:rsidRPr="005F3AB4">
              <w:rPr>
                <w:rFonts w:asciiTheme="majorHAnsi" w:hAnsiTheme="majorHAnsi" w:cs="Times New Roman"/>
                <w:sz w:val="22"/>
                <w:szCs w:val="22"/>
              </w:rPr>
              <w:t>1</w:t>
            </w:r>
            <w:r w:rsidR="00D41067">
              <w:rPr>
                <w:rFonts w:asciiTheme="majorHAnsi" w:hAnsiTheme="majorHAnsi" w:cs="Times New Roman"/>
                <w:sz w:val="22"/>
                <w:szCs w:val="22"/>
              </w:rPr>
              <w:t>5</w:t>
            </w:r>
            <w:r w:rsidRPr="005F3AB4">
              <w:rPr>
                <w:rFonts w:asciiTheme="majorHAnsi" w:hAnsiTheme="majorHAnsi" w:cs="Times New Roman"/>
                <w:sz w:val="22"/>
                <w:szCs w:val="22"/>
              </w:rPr>
              <w:t xml:space="preserve"> %</w:t>
            </w:r>
          </w:p>
        </w:tc>
        <w:tc>
          <w:tcPr>
            <w:tcW w:w="0" w:type="auto"/>
            <w:vAlign w:val="center"/>
          </w:tcPr>
          <w:p w:rsidR="00FF246C" w:rsidRPr="005F3AB4" w:rsidRDefault="00FF246C" w:rsidP="00FF246C">
            <w:pPr>
              <w:pStyle w:val="Default"/>
              <w:rPr>
                <w:rFonts w:asciiTheme="majorHAnsi" w:hAnsiTheme="majorHAnsi" w:cs="Times New Roman"/>
                <w:sz w:val="22"/>
                <w:szCs w:val="22"/>
              </w:rPr>
            </w:pPr>
          </w:p>
        </w:tc>
        <w:tc>
          <w:tcPr>
            <w:tcW w:w="0" w:type="auto"/>
            <w:vAlign w:val="center"/>
          </w:tcPr>
          <w:p w:rsidR="00FF246C" w:rsidRPr="005F3AB4" w:rsidRDefault="00FF246C" w:rsidP="00FF246C">
            <w:pPr>
              <w:pStyle w:val="Default"/>
              <w:rPr>
                <w:rFonts w:asciiTheme="majorHAnsi" w:hAnsiTheme="majorHAnsi" w:cs="Times New Roman"/>
                <w:sz w:val="22"/>
                <w:szCs w:val="22"/>
              </w:rPr>
            </w:pPr>
          </w:p>
        </w:tc>
      </w:tr>
    </w:tbl>
    <w:p w:rsidR="000A2568" w:rsidRDefault="000A2568">
      <w:pPr>
        <w:pStyle w:val="Default"/>
        <w:rPr>
          <w:rFonts w:asciiTheme="majorHAnsi" w:hAnsiTheme="majorHAnsi" w:cs="Times New Roman"/>
          <w:b/>
          <w:bCs/>
          <w:i/>
          <w:iCs/>
          <w:color w:val="auto"/>
          <w:sz w:val="22"/>
          <w:szCs w:val="22"/>
        </w:rPr>
      </w:pPr>
    </w:p>
    <w:p w:rsidR="000A2568" w:rsidRDefault="000A2568">
      <w:pPr>
        <w:pStyle w:val="Default"/>
        <w:rPr>
          <w:rFonts w:asciiTheme="majorHAnsi" w:hAnsiTheme="majorHAnsi" w:cs="Times New Roman"/>
          <w:b/>
          <w:bCs/>
          <w:i/>
          <w:iCs/>
          <w:color w:val="auto"/>
          <w:sz w:val="22"/>
          <w:szCs w:val="22"/>
        </w:rPr>
      </w:pPr>
    </w:p>
    <w:p w:rsidR="009C7BA8" w:rsidRDefault="009C7BA8">
      <w:pPr>
        <w:pStyle w:val="Default"/>
        <w:rPr>
          <w:rFonts w:asciiTheme="majorHAnsi" w:hAnsiTheme="majorHAnsi" w:cs="Times New Roman"/>
          <w:b/>
          <w:bCs/>
          <w:i/>
          <w:iCs/>
          <w:color w:val="auto"/>
          <w:sz w:val="22"/>
          <w:szCs w:val="22"/>
        </w:rPr>
      </w:pPr>
    </w:p>
    <w:p w:rsidR="009C7BA8" w:rsidRDefault="009C7BA8">
      <w:pPr>
        <w:pStyle w:val="Default"/>
        <w:rPr>
          <w:rFonts w:asciiTheme="majorHAnsi" w:hAnsiTheme="majorHAnsi" w:cs="Times New Roman"/>
          <w:b/>
          <w:bCs/>
          <w:i/>
          <w:iCs/>
          <w:color w:val="auto"/>
          <w:sz w:val="22"/>
          <w:szCs w:val="22"/>
        </w:rPr>
      </w:pPr>
    </w:p>
    <w:p w:rsidR="009C7BA8" w:rsidRDefault="009C7BA8">
      <w:pPr>
        <w:pStyle w:val="Default"/>
        <w:rPr>
          <w:rFonts w:asciiTheme="majorHAnsi" w:hAnsiTheme="majorHAnsi" w:cs="Times New Roman"/>
          <w:b/>
          <w:bCs/>
          <w:i/>
          <w:iCs/>
          <w:color w:val="auto"/>
          <w:sz w:val="22"/>
          <w:szCs w:val="22"/>
        </w:rPr>
      </w:pPr>
    </w:p>
    <w:p w:rsidR="009C7BA8" w:rsidRDefault="009C7BA8">
      <w:pPr>
        <w:pStyle w:val="Default"/>
        <w:rPr>
          <w:rFonts w:asciiTheme="majorHAnsi" w:hAnsiTheme="majorHAnsi" w:cs="Times New Roman"/>
          <w:b/>
          <w:bCs/>
          <w:i/>
          <w:iCs/>
          <w:color w:val="auto"/>
          <w:sz w:val="22"/>
          <w:szCs w:val="22"/>
        </w:rPr>
      </w:pPr>
    </w:p>
    <w:p w:rsidR="009C7BA8" w:rsidRDefault="009C7BA8">
      <w:pPr>
        <w:pStyle w:val="Default"/>
        <w:rPr>
          <w:rFonts w:asciiTheme="majorHAnsi" w:hAnsiTheme="majorHAnsi" w:cs="Times New Roman"/>
          <w:b/>
          <w:bCs/>
          <w:i/>
          <w:iCs/>
          <w:color w:val="auto"/>
          <w:sz w:val="22"/>
          <w:szCs w:val="22"/>
        </w:rPr>
      </w:pPr>
    </w:p>
    <w:p w:rsidR="009C7BA8" w:rsidRDefault="009C7BA8">
      <w:pPr>
        <w:pStyle w:val="Default"/>
        <w:rPr>
          <w:rFonts w:asciiTheme="majorHAnsi" w:hAnsiTheme="majorHAnsi" w:cs="Times New Roman"/>
          <w:b/>
          <w:bCs/>
          <w:i/>
          <w:iCs/>
          <w:color w:val="auto"/>
          <w:sz w:val="22"/>
          <w:szCs w:val="22"/>
        </w:rPr>
      </w:pPr>
    </w:p>
    <w:p w:rsidR="000A2568" w:rsidRDefault="000A2568">
      <w:pPr>
        <w:pStyle w:val="Default"/>
        <w:rPr>
          <w:rFonts w:asciiTheme="majorHAnsi" w:hAnsiTheme="majorHAnsi" w:cs="Times New Roman"/>
          <w:b/>
          <w:bCs/>
          <w:i/>
          <w:iCs/>
          <w:color w:val="auto"/>
          <w:sz w:val="22"/>
          <w:szCs w:val="22"/>
        </w:rPr>
      </w:pPr>
    </w:p>
    <w:p w:rsidR="000C6E5F" w:rsidRPr="005F3AB4" w:rsidRDefault="00141AAE">
      <w:pPr>
        <w:pStyle w:val="Default"/>
        <w:rPr>
          <w:rFonts w:asciiTheme="majorHAnsi" w:hAnsiTheme="majorHAnsi" w:cs="Times New Roman"/>
          <w:b/>
          <w:bCs/>
          <w:i/>
          <w:iCs/>
          <w:color w:val="auto"/>
          <w:sz w:val="22"/>
          <w:szCs w:val="22"/>
        </w:rPr>
      </w:pPr>
      <w:r w:rsidRPr="005F3AB4">
        <w:rPr>
          <w:rFonts w:asciiTheme="majorHAnsi" w:hAnsiTheme="majorHAnsi" w:cs="Times New Roman"/>
          <w:b/>
          <w:bCs/>
          <w:i/>
          <w:iCs/>
          <w:color w:val="auto"/>
          <w:sz w:val="22"/>
          <w:szCs w:val="22"/>
        </w:rPr>
        <w:t xml:space="preserve">NOTAS ADICIONALES: </w:t>
      </w:r>
    </w:p>
    <w:p w:rsidR="000C6E5F" w:rsidRPr="005F3AB4" w:rsidRDefault="000C6E5F">
      <w:pPr>
        <w:pStyle w:val="Default"/>
        <w:rPr>
          <w:rFonts w:asciiTheme="majorHAnsi" w:hAnsiTheme="majorHAnsi" w:cs="Times New Roman"/>
          <w:color w:val="auto"/>
          <w:sz w:val="22"/>
          <w:szCs w:val="22"/>
        </w:rPr>
      </w:pPr>
    </w:p>
    <w:p w:rsidR="00BE2F6A" w:rsidRPr="005F3AB4" w:rsidRDefault="00BE2F6A" w:rsidP="00BE2F6A">
      <w:pPr>
        <w:autoSpaceDE w:val="0"/>
        <w:autoSpaceDN w:val="0"/>
        <w:adjustRightInd w:val="0"/>
        <w:spacing w:after="0" w:line="240" w:lineRule="auto"/>
        <w:contextualSpacing/>
        <w:jc w:val="both"/>
        <w:rPr>
          <w:rFonts w:asciiTheme="majorHAnsi" w:hAnsiTheme="majorHAnsi"/>
        </w:rPr>
      </w:pPr>
      <w:r w:rsidRPr="005F3AB4">
        <w:rPr>
          <w:rFonts w:asciiTheme="majorHAnsi" w:hAnsiTheme="majorHAnsi"/>
        </w:rPr>
        <w:t xml:space="preserve">El artículo 11 del Reglamento General de Enseñanza y Aprendizaje, indica: “La obligatoriedad de asistencia presencial de los estudiantes a los cursos deberá estar indicada en el respectivo programa de curso, fundamentada en la naturaleza y enfoque metodológico del mismo y en concordancia con la normativa vigente”. Para efectos de este curso la asistencia a TODAS las clases presenciales programadas en el curso, son de carácter obligatorio. </w:t>
      </w:r>
      <w:r w:rsidRPr="005F3AB4">
        <w:rPr>
          <w:rFonts w:asciiTheme="majorHAnsi" w:hAnsiTheme="majorHAnsi"/>
          <w:u w:val="single"/>
        </w:rPr>
        <w:t xml:space="preserve">Solo se acepta la justificación fundada de tres </w:t>
      </w:r>
      <w:proofErr w:type="spellStart"/>
      <w:r w:rsidRPr="005F3AB4">
        <w:rPr>
          <w:rFonts w:asciiTheme="majorHAnsi" w:hAnsiTheme="majorHAnsi"/>
          <w:u w:val="single"/>
        </w:rPr>
        <w:t>ausencias.Con</w:t>
      </w:r>
      <w:proofErr w:type="spellEnd"/>
      <w:r w:rsidRPr="005F3AB4">
        <w:rPr>
          <w:rFonts w:asciiTheme="majorHAnsi" w:hAnsiTheme="majorHAnsi"/>
          <w:u w:val="single"/>
        </w:rPr>
        <w:t xml:space="preserve"> tres ausencias injustificadas se pierde automáticamente el curso sin importar el rend</w:t>
      </w:r>
      <w:r w:rsidR="009E5377" w:rsidRPr="005F3AB4">
        <w:rPr>
          <w:rFonts w:asciiTheme="majorHAnsi" w:hAnsiTheme="majorHAnsi"/>
          <w:u w:val="single"/>
        </w:rPr>
        <w:t>imiento que lleve el estudiante</w:t>
      </w:r>
      <w:r w:rsidRPr="005F3AB4">
        <w:rPr>
          <w:rFonts w:asciiTheme="majorHAnsi" w:hAnsiTheme="majorHAnsi"/>
        </w:rPr>
        <w:t>.</w:t>
      </w:r>
    </w:p>
    <w:p w:rsidR="000C6E5F" w:rsidRPr="005F3AB4" w:rsidRDefault="000C6E5F" w:rsidP="002C17C6">
      <w:pPr>
        <w:pStyle w:val="Default"/>
        <w:jc w:val="both"/>
        <w:rPr>
          <w:rFonts w:asciiTheme="majorHAnsi" w:hAnsiTheme="majorHAnsi" w:cs="Times New Roman"/>
          <w:color w:val="auto"/>
          <w:sz w:val="22"/>
          <w:szCs w:val="22"/>
        </w:rPr>
      </w:pPr>
    </w:p>
    <w:p w:rsidR="000C6E5F" w:rsidRPr="005F3AB4" w:rsidRDefault="000C6E5F" w:rsidP="002C17C6">
      <w:pPr>
        <w:pStyle w:val="Default"/>
        <w:jc w:val="both"/>
        <w:rPr>
          <w:rFonts w:asciiTheme="majorHAnsi" w:hAnsiTheme="majorHAnsi" w:cs="Times New Roman"/>
          <w:color w:val="auto"/>
          <w:sz w:val="22"/>
          <w:szCs w:val="22"/>
        </w:rPr>
      </w:pPr>
      <w:r w:rsidRPr="005F3AB4">
        <w:rPr>
          <w:rFonts w:asciiTheme="majorHAnsi" w:hAnsiTheme="majorHAnsi" w:cs="Times New Roman"/>
          <w:color w:val="auto"/>
          <w:sz w:val="22"/>
          <w:szCs w:val="22"/>
        </w:rPr>
        <w:t xml:space="preserve">Sí un estudiante tiene retraso o ausencia en las clases, debe presentar la justificación, únicamente se aceptarán justificaciones que provengan de la dirección de la escuela y dictamen médico </w:t>
      </w:r>
      <w:r w:rsidR="002C17C6" w:rsidRPr="005F3AB4">
        <w:rPr>
          <w:rFonts w:asciiTheme="majorHAnsi" w:hAnsiTheme="majorHAnsi" w:cs="Times New Roman"/>
          <w:color w:val="auto"/>
          <w:sz w:val="22"/>
          <w:szCs w:val="22"/>
        </w:rPr>
        <w:t>de</w:t>
      </w:r>
      <w:r w:rsidRPr="005F3AB4">
        <w:rPr>
          <w:rFonts w:asciiTheme="majorHAnsi" w:hAnsiTheme="majorHAnsi" w:cs="Times New Roman"/>
          <w:color w:val="auto"/>
          <w:sz w:val="22"/>
          <w:szCs w:val="22"/>
        </w:rPr>
        <w:t xml:space="preserve"> no más de 8 días luego </w:t>
      </w:r>
      <w:r w:rsidR="002C17C6" w:rsidRPr="005F3AB4">
        <w:rPr>
          <w:rFonts w:asciiTheme="majorHAnsi" w:hAnsiTheme="majorHAnsi" w:cs="Times New Roman"/>
          <w:color w:val="auto"/>
          <w:sz w:val="22"/>
          <w:szCs w:val="22"/>
        </w:rPr>
        <w:t xml:space="preserve">de </w:t>
      </w:r>
      <w:r w:rsidRPr="005F3AB4">
        <w:rPr>
          <w:rFonts w:asciiTheme="majorHAnsi" w:hAnsiTheme="majorHAnsi" w:cs="Times New Roman"/>
          <w:color w:val="auto"/>
          <w:sz w:val="22"/>
          <w:szCs w:val="22"/>
        </w:rPr>
        <w:t xml:space="preserve">la ausencia. La no entrega éstos documentos se traducirá en la pérdida de los puntos </w:t>
      </w:r>
      <w:r w:rsidR="000B0AAC" w:rsidRPr="005F3AB4">
        <w:rPr>
          <w:rFonts w:asciiTheme="majorHAnsi" w:hAnsiTheme="majorHAnsi" w:cs="Times New Roman"/>
          <w:color w:val="auto"/>
          <w:sz w:val="22"/>
          <w:szCs w:val="22"/>
        </w:rPr>
        <w:t>tareas</w:t>
      </w:r>
      <w:r w:rsidRPr="005F3AB4">
        <w:rPr>
          <w:rFonts w:asciiTheme="majorHAnsi" w:hAnsiTheme="majorHAnsi" w:cs="Times New Roman"/>
          <w:color w:val="auto"/>
          <w:sz w:val="22"/>
          <w:szCs w:val="22"/>
        </w:rPr>
        <w:t xml:space="preserve">, </w:t>
      </w:r>
      <w:r w:rsidR="000B0AAC" w:rsidRPr="005F3AB4">
        <w:rPr>
          <w:rFonts w:asciiTheme="majorHAnsi" w:hAnsiTheme="majorHAnsi" w:cs="Times New Roman"/>
          <w:color w:val="auto"/>
          <w:sz w:val="22"/>
          <w:szCs w:val="22"/>
        </w:rPr>
        <w:t>pruebas cortas</w:t>
      </w:r>
      <w:r w:rsidRPr="005F3AB4">
        <w:rPr>
          <w:rFonts w:asciiTheme="majorHAnsi" w:hAnsiTheme="majorHAnsi" w:cs="Times New Roman"/>
          <w:color w:val="auto"/>
          <w:sz w:val="22"/>
          <w:szCs w:val="22"/>
        </w:rPr>
        <w:t xml:space="preserve"> </w:t>
      </w:r>
      <w:r w:rsidR="000B0AAC" w:rsidRPr="005F3AB4">
        <w:rPr>
          <w:rFonts w:asciiTheme="majorHAnsi" w:hAnsiTheme="majorHAnsi" w:cs="Times New Roman"/>
          <w:color w:val="auto"/>
          <w:sz w:val="22"/>
          <w:szCs w:val="22"/>
        </w:rPr>
        <w:t>y de</w:t>
      </w:r>
      <w:r w:rsidRPr="005F3AB4">
        <w:rPr>
          <w:rFonts w:asciiTheme="majorHAnsi" w:hAnsiTheme="majorHAnsi" w:cs="Times New Roman"/>
          <w:color w:val="auto"/>
          <w:sz w:val="22"/>
          <w:szCs w:val="22"/>
        </w:rPr>
        <w:t xml:space="preserve"> igual forma sí hubiese un examen para ese día. </w:t>
      </w:r>
    </w:p>
    <w:p w:rsidR="000C6E5F" w:rsidRPr="005F3AB4" w:rsidRDefault="000C6E5F" w:rsidP="002C17C6">
      <w:pPr>
        <w:pStyle w:val="Default"/>
        <w:jc w:val="both"/>
        <w:rPr>
          <w:rFonts w:asciiTheme="majorHAnsi" w:hAnsiTheme="majorHAnsi" w:cs="Times New Roman"/>
          <w:color w:val="auto"/>
          <w:sz w:val="22"/>
          <w:szCs w:val="22"/>
        </w:rPr>
      </w:pPr>
    </w:p>
    <w:p w:rsidR="000C6E5F" w:rsidRPr="005F3AB4" w:rsidRDefault="000C6E5F" w:rsidP="002C17C6">
      <w:pPr>
        <w:pStyle w:val="Default"/>
        <w:jc w:val="both"/>
        <w:rPr>
          <w:rFonts w:asciiTheme="majorHAnsi" w:hAnsiTheme="majorHAnsi" w:cs="Times New Roman"/>
          <w:color w:val="auto"/>
          <w:sz w:val="22"/>
          <w:szCs w:val="22"/>
        </w:rPr>
      </w:pPr>
      <w:r w:rsidRPr="005F3AB4">
        <w:rPr>
          <w:rFonts w:asciiTheme="majorHAnsi" w:hAnsiTheme="majorHAnsi" w:cs="Times New Roman"/>
          <w:color w:val="auto"/>
          <w:sz w:val="22"/>
          <w:szCs w:val="22"/>
        </w:rPr>
        <w:t xml:space="preserve">Igualmente se les recuerda que no se permite el ingreso de ningún tipo de bebida o alimento, dentro del </w:t>
      </w:r>
      <w:r w:rsidR="00BE037B" w:rsidRPr="005F3AB4">
        <w:rPr>
          <w:rFonts w:asciiTheme="majorHAnsi" w:hAnsiTheme="majorHAnsi" w:cs="Times New Roman"/>
          <w:color w:val="auto"/>
          <w:sz w:val="22"/>
          <w:szCs w:val="22"/>
        </w:rPr>
        <w:t>Centro</w:t>
      </w:r>
      <w:r w:rsidRPr="005F3AB4">
        <w:rPr>
          <w:rFonts w:asciiTheme="majorHAnsi" w:hAnsiTheme="majorHAnsi" w:cs="Times New Roman"/>
          <w:color w:val="auto"/>
          <w:sz w:val="22"/>
          <w:szCs w:val="22"/>
        </w:rPr>
        <w:t xml:space="preserve"> de Cómputo, </w:t>
      </w:r>
      <w:r w:rsidRPr="005F3AB4">
        <w:rPr>
          <w:rFonts w:asciiTheme="majorHAnsi" w:hAnsiTheme="majorHAnsi" w:cs="Times New Roman"/>
          <w:bCs/>
          <w:color w:val="auto"/>
          <w:sz w:val="22"/>
          <w:szCs w:val="22"/>
        </w:rPr>
        <w:t>el uso de teléfonos celulares</w:t>
      </w:r>
      <w:r w:rsidRPr="005F3AB4">
        <w:rPr>
          <w:rFonts w:asciiTheme="majorHAnsi" w:hAnsiTheme="majorHAnsi" w:cs="Times New Roman"/>
          <w:color w:val="auto"/>
          <w:sz w:val="22"/>
          <w:szCs w:val="22"/>
        </w:rPr>
        <w:t xml:space="preserve"> </w:t>
      </w:r>
      <w:r w:rsidR="005F3AB4">
        <w:rPr>
          <w:rFonts w:asciiTheme="majorHAnsi" w:hAnsiTheme="majorHAnsi" w:cs="Times New Roman"/>
          <w:color w:val="auto"/>
          <w:sz w:val="22"/>
          <w:szCs w:val="22"/>
        </w:rPr>
        <w:t>en</w:t>
      </w:r>
      <w:r w:rsidRPr="005F3AB4">
        <w:rPr>
          <w:rFonts w:asciiTheme="majorHAnsi" w:hAnsiTheme="majorHAnsi" w:cs="Times New Roman"/>
          <w:color w:val="auto"/>
          <w:sz w:val="22"/>
          <w:szCs w:val="22"/>
        </w:rPr>
        <w:t xml:space="preserve"> las clases</w:t>
      </w:r>
      <w:r w:rsidR="00BE037B" w:rsidRPr="005F3AB4">
        <w:rPr>
          <w:rFonts w:asciiTheme="majorHAnsi" w:hAnsiTheme="majorHAnsi" w:cs="Times New Roman"/>
          <w:color w:val="auto"/>
          <w:sz w:val="22"/>
          <w:szCs w:val="22"/>
        </w:rPr>
        <w:t xml:space="preserve"> está restringido a llamadas de </w:t>
      </w:r>
      <w:r w:rsidR="00B81329" w:rsidRPr="005F3AB4">
        <w:rPr>
          <w:rFonts w:asciiTheme="majorHAnsi" w:hAnsiTheme="majorHAnsi" w:cs="Times New Roman"/>
          <w:color w:val="auto"/>
          <w:sz w:val="22"/>
          <w:szCs w:val="22"/>
        </w:rPr>
        <w:t xml:space="preserve">emergencia. </w:t>
      </w:r>
    </w:p>
    <w:p w:rsidR="000C6E5F" w:rsidRPr="005F3AB4" w:rsidRDefault="000C6E5F" w:rsidP="002C17C6">
      <w:pPr>
        <w:pStyle w:val="Default"/>
        <w:jc w:val="both"/>
        <w:rPr>
          <w:rFonts w:asciiTheme="majorHAnsi" w:hAnsiTheme="majorHAnsi" w:cs="Times New Roman"/>
          <w:color w:val="auto"/>
          <w:sz w:val="22"/>
          <w:szCs w:val="22"/>
        </w:rPr>
      </w:pPr>
    </w:p>
    <w:p w:rsidR="000C6E5F" w:rsidRPr="005F3AB4" w:rsidRDefault="000C6E5F" w:rsidP="002C17C6">
      <w:pPr>
        <w:pStyle w:val="Default"/>
        <w:jc w:val="both"/>
        <w:rPr>
          <w:rFonts w:asciiTheme="majorHAnsi" w:hAnsiTheme="majorHAnsi" w:cs="Times New Roman"/>
          <w:color w:val="auto"/>
          <w:sz w:val="22"/>
          <w:szCs w:val="22"/>
        </w:rPr>
      </w:pPr>
      <w:r w:rsidRPr="005F3AB4">
        <w:rPr>
          <w:rFonts w:asciiTheme="majorHAnsi" w:hAnsiTheme="majorHAnsi" w:cs="Times New Roman"/>
          <w:color w:val="auto"/>
          <w:sz w:val="22"/>
          <w:szCs w:val="22"/>
        </w:rPr>
        <w:t xml:space="preserve">Los trabajos de los estudiantes deben contener referencias bibliográficas redactadas bajo las normas del IICA. Se permite el uso de máximo citas 5 de Internet que sean artículos científicos de revistas en PDF y el trabajo debe tener como mínimo 10 Referencias Bibliográficas </w:t>
      </w:r>
    </w:p>
    <w:p w:rsidR="000C6E5F" w:rsidRPr="005F3AB4" w:rsidRDefault="000C6E5F" w:rsidP="002C17C6">
      <w:pPr>
        <w:pStyle w:val="Default"/>
        <w:jc w:val="both"/>
        <w:rPr>
          <w:rFonts w:asciiTheme="majorHAnsi" w:hAnsiTheme="majorHAnsi" w:cs="Times New Roman"/>
          <w:color w:val="auto"/>
          <w:sz w:val="22"/>
          <w:szCs w:val="22"/>
        </w:rPr>
      </w:pPr>
    </w:p>
    <w:p w:rsidR="000C6E5F" w:rsidRPr="005F3AB4" w:rsidRDefault="000C6E5F" w:rsidP="002C17C6">
      <w:pPr>
        <w:pStyle w:val="Default"/>
        <w:jc w:val="both"/>
        <w:rPr>
          <w:rFonts w:asciiTheme="majorHAnsi" w:hAnsiTheme="majorHAnsi" w:cs="Times New Roman"/>
          <w:color w:val="auto"/>
          <w:sz w:val="22"/>
          <w:szCs w:val="22"/>
        </w:rPr>
      </w:pPr>
      <w:r w:rsidRPr="005F3AB4">
        <w:rPr>
          <w:rFonts w:asciiTheme="majorHAnsi" w:hAnsiTheme="majorHAnsi" w:cs="Times New Roman"/>
          <w:color w:val="auto"/>
          <w:sz w:val="22"/>
          <w:szCs w:val="22"/>
        </w:rPr>
        <w:t xml:space="preserve">Los procedimientos de evaluación incluidos en el programa del curso sólo podrán ser variados por razones justificadas y por acuerdo del profesor y de los estudiantes, establecido al menos una semana antes de la aplicación del cambio en la evaluación. Artículo16. </w:t>
      </w:r>
    </w:p>
    <w:p w:rsidR="000C6E5F" w:rsidRPr="005F3AB4" w:rsidRDefault="000C6E5F" w:rsidP="002C17C6">
      <w:pPr>
        <w:pStyle w:val="Default"/>
        <w:jc w:val="both"/>
        <w:rPr>
          <w:rFonts w:asciiTheme="majorHAnsi" w:hAnsiTheme="majorHAnsi" w:cs="Times New Roman"/>
          <w:color w:val="auto"/>
          <w:sz w:val="22"/>
          <w:szCs w:val="22"/>
        </w:rPr>
      </w:pPr>
    </w:p>
    <w:p w:rsidR="000C6E5F" w:rsidRPr="005F3AB4" w:rsidRDefault="000C6E5F" w:rsidP="002C17C6">
      <w:pPr>
        <w:pStyle w:val="Default"/>
        <w:jc w:val="both"/>
        <w:rPr>
          <w:rFonts w:asciiTheme="majorHAnsi" w:hAnsiTheme="majorHAnsi" w:cs="Times New Roman"/>
          <w:color w:val="auto"/>
          <w:sz w:val="22"/>
          <w:szCs w:val="22"/>
        </w:rPr>
      </w:pPr>
      <w:r w:rsidRPr="005F3AB4">
        <w:rPr>
          <w:rFonts w:asciiTheme="majorHAnsi" w:hAnsiTheme="majorHAnsi" w:cs="Times New Roman"/>
          <w:color w:val="auto"/>
          <w:sz w:val="22"/>
          <w:szCs w:val="22"/>
        </w:rPr>
        <w:t xml:space="preserve">El profesor deberá señalar, por escrito, en el documento de evaluación correspondiente, las observaciones pertinentes y deberá entregar y comentar con los estudiantes los resultados de la evaluación, en un plazo no mayor de ocho días naturales a partir de la fecha en que se llevó a cabo. Artículo 20. </w:t>
      </w:r>
    </w:p>
    <w:p w:rsidR="000C6E5F" w:rsidRPr="005F3AB4" w:rsidRDefault="000C6E5F" w:rsidP="002C17C6">
      <w:pPr>
        <w:pStyle w:val="Default"/>
        <w:jc w:val="both"/>
        <w:rPr>
          <w:rFonts w:asciiTheme="majorHAnsi" w:hAnsiTheme="majorHAnsi" w:cs="Times New Roman"/>
          <w:color w:val="auto"/>
          <w:sz w:val="22"/>
          <w:szCs w:val="22"/>
        </w:rPr>
      </w:pPr>
    </w:p>
    <w:p w:rsidR="000C6E5F" w:rsidRPr="005F3AB4" w:rsidRDefault="000C6E5F" w:rsidP="002C17C6">
      <w:pPr>
        <w:pStyle w:val="Default"/>
        <w:jc w:val="both"/>
        <w:rPr>
          <w:rFonts w:asciiTheme="majorHAnsi" w:hAnsiTheme="majorHAnsi" w:cs="Times New Roman"/>
          <w:color w:val="auto"/>
          <w:sz w:val="22"/>
          <w:szCs w:val="22"/>
        </w:rPr>
      </w:pPr>
      <w:r w:rsidRPr="005F3AB4">
        <w:rPr>
          <w:rFonts w:asciiTheme="majorHAnsi" w:hAnsiTheme="majorHAnsi" w:cs="Times New Roman"/>
          <w:color w:val="auto"/>
          <w:sz w:val="22"/>
          <w:szCs w:val="22"/>
        </w:rPr>
        <w:t>Las evaluaciones se efectuarán en las horas lectivas correspo</w:t>
      </w:r>
      <w:r w:rsidR="00BE037B" w:rsidRPr="005F3AB4">
        <w:rPr>
          <w:rFonts w:asciiTheme="majorHAnsi" w:hAnsiTheme="majorHAnsi" w:cs="Times New Roman"/>
          <w:color w:val="auto"/>
          <w:sz w:val="22"/>
          <w:szCs w:val="22"/>
        </w:rPr>
        <w:t>ndientes al curso o en otras fe</w:t>
      </w:r>
      <w:r w:rsidRPr="005F3AB4">
        <w:rPr>
          <w:rFonts w:asciiTheme="majorHAnsi" w:hAnsiTheme="majorHAnsi" w:cs="Times New Roman"/>
          <w:color w:val="auto"/>
          <w:sz w:val="22"/>
          <w:szCs w:val="22"/>
        </w:rPr>
        <w:t xml:space="preserve">chas previamente establecidas en el programa. Si se requiere una modificación en el horario y en las fechas previstas, debe existir acuerdo entre </w:t>
      </w:r>
      <w:r w:rsidR="00BE037B" w:rsidRPr="005F3AB4">
        <w:rPr>
          <w:rFonts w:asciiTheme="majorHAnsi" w:hAnsiTheme="majorHAnsi" w:cs="Times New Roman"/>
          <w:color w:val="auto"/>
          <w:sz w:val="22"/>
          <w:szCs w:val="22"/>
        </w:rPr>
        <w:t xml:space="preserve">el </w:t>
      </w:r>
      <w:r w:rsidRPr="005F3AB4">
        <w:rPr>
          <w:rFonts w:asciiTheme="majorHAnsi" w:hAnsiTheme="majorHAnsi" w:cs="Times New Roman"/>
          <w:color w:val="auto"/>
          <w:sz w:val="22"/>
          <w:szCs w:val="22"/>
        </w:rPr>
        <w:t xml:space="preserve">docente y estudiantes de la nueva fecha asignada. Artículo 21. </w:t>
      </w:r>
    </w:p>
    <w:p w:rsidR="000C6E5F" w:rsidRPr="005F3AB4" w:rsidRDefault="000C6E5F" w:rsidP="002C17C6">
      <w:pPr>
        <w:pStyle w:val="Default"/>
        <w:jc w:val="both"/>
        <w:rPr>
          <w:rFonts w:asciiTheme="majorHAnsi" w:hAnsiTheme="majorHAnsi" w:cs="Times New Roman"/>
          <w:color w:val="auto"/>
          <w:sz w:val="22"/>
          <w:szCs w:val="22"/>
        </w:rPr>
      </w:pPr>
    </w:p>
    <w:p w:rsidR="000C6E5F" w:rsidRPr="005F3AB4" w:rsidRDefault="000C6E5F" w:rsidP="002C17C6">
      <w:pPr>
        <w:pStyle w:val="Default"/>
        <w:jc w:val="both"/>
        <w:rPr>
          <w:rFonts w:asciiTheme="majorHAnsi" w:hAnsiTheme="majorHAnsi" w:cs="Times New Roman"/>
          <w:color w:val="auto"/>
          <w:sz w:val="22"/>
          <w:szCs w:val="22"/>
        </w:rPr>
      </w:pPr>
      <w:r w:rsidRPr="005F3AB4">
        <w:rPr>
          <w:rFonts w:asciiTheme="majorHAnsi" w:hAnsiTheme="majorHAnsi" w:cs="Times New Roman"/>
          <w:color w:val="auto"/>
          <w:sz w:val="22"/>
          <w:szCs w:val="22"/>
        </w:rPr>
        <w:t xml:space="preserve">En el caso sobre regulación del plagio “Se considera plagio la reproducción parcial o total de documentos ajenos presentándolos como propios. En el caso que se compruebe el plagio por parte del estudiante, perderá el curso. Si reincide será suspendido de la carrera por un ciclo lectivo, y si la situación se repite una vez más, será expulsado de la Universidad” Artículo 24 </w:t>
      </w:r>
    </w:p>
    <w:p w:rsidR="000C6E5F" w:rsidRPr="005F3AB4" w:rsidRDefault="000C6E5F" w:rsidP="002C17C6">
      <w:pPr>
        <w:pStyle w:val="Default"/>
        <w:jc w:val="both"/>
        <w:rPr>
          <w:rFonts w:asciiTheme="majorHAnsi" w:hAnsiTheme="majorHAnsi" w:cs="Times New Roman"/>
          <w:color w:val="auto"/>
          <w:sz w:val="22"/>
          <w:szCs w:val="22"/>
        </w:rPr>
      </w:pPr>
    </w:p>
    <w:p w:rsidR="000C6E5F" w:rsidRPr="005F3AB4" w:rsidRDefault="000C6E5F" w:rsidP="002C17C6">
      <w:pPr>
        <w:pStyle w:val="Default"/>
        <w:jc w:val="both"/>
        <w:rPr>
          <w:rFonts w:asciiTheme="majorHAnsi" w:hAnsiTheme="majorHAnsi" w:cs="Times New Roman"/>
          <w:color w:val="auto"/>
          <w:sz w:val="22"/>
          <w:szCs w:val="22"/>
        </w:rPr>
      </w:pPr>
      <w:r w:rsidRPr="005F3AB4">
        <w:rPr>
          <w:rFonts w:asciiTheme="majorHAnsi" w:hAnsiTheme="majorHAnsi" w:cs="Times New Roman"/>
          <w:color w:val="auto"/>
          <w:sz w:val="22"/>
          <w:szCs w:val="22"/>
        </w:rPr>
        <w:t xml:space="preserve">En caso de comprobarse el uso de documentos o medios no </w:t>
      </w:r>
      <w:r w:rsidR="00BE037B" w:rsidRPr="005F3AB4">
        <w:rPr>
          <w:rFonts w:asciiTheme="majorHAnsi" w:hAnsiTheme="majorHAnsi" w:cs="Times New Roman"/>
          <w:color w:val="auto"/>
          <w:sz w:val="22"/>
          <w:szCs w:val="22"/>
        </w:rPr>
        <w:t>autorizados (Copias), la evalua</w:t>
      </w:r>
      <w:r w:rsidRPr="005F3AB4">
        <w:rPr>
          <w:rFonts w:asciiTheme="majorHAnsi" w:hAnsiTheme="majorHAnsi" w:cs="Times New Roman"/>
          <w:color w:val="auto"/>
          <w:sz w:val="22"/>
          <w:szCs w:val="22"/>
        </w:rPr>
        <w:t xml:space="preserve">ción será calificada con nota </w:t>
      </w:r>
      <w:r w:rsidRPr="005F3AB4">
        <w:rPr>
          <w:rFonts w:asciiTheme="majorHAnsi" w:hAnsiTheme="majorHAnsi" w:cs="Times New Roman"/>
          <w:b/>
          <w:bCs/>
          <w:color w:val="auto"/>
          <w:sz w:val="22"/>
          <w:szCs w:val="22"/>
        </w:rPr>
        <w:t>cero</w:t>
      </w:r>
      <w:r w:rsidRPr="005F3AB4">
        <w:rPr>
          <w:rFonts w:asciiTheme="majorHAnsi" w:hAnsiTheme="majorHAnsi" w:cs="Times New Roman"/>
          <w:color w:val="auto"/>
          <w:sz w:val="22"/>
          <w:szCs w:val="22"/>
        </w:rPr>
        <w:t xml:space="preserve">. Artículo 25. </w:t>
      </w:r>
    </w:p>
    <w:p w:rsidR="000C6E5F" w:rsidRPr="005F3AB4" w:rsidRDefault="000C6E5F" w:rsidP="002C17C6">
      <w:pPr>
        <w:pStyle w:val="Default"/>
        <w:jc w:val="both"/>
        <w:rPr>
          <w:rFonts w:asciiTheme="majorHAnsi" w:hAnsiTheme="majorHAnsi" w:cs="Times New Roman"/>
          <w:color w:val="auto"/>
          <w:sz w:val="22"/>
          <w:szCs w:val="22"/>
        </w:rPr>
      </w:pPr>
    </w:p>
    <w:p w:rsidR="000C6E5F" w:rsidRPr="005F3AB4" w:rsidRDefault="000C6E5F" w:rsidP="002C17C6">
      <w:pPr>
        <w:pStyle w:val="Default"/>
        <w:jc w:val="both"/>
        <w:rPr>
          <w:rFonts w:asciiTheme="majorHAnsi" w:hAnsiTheme="majorHAnsi" w:cs="Times New Roman"/>
          <w:color w:val="auto"/>
          <w:sz w:val="22"/>
          <w:szCs w:val="22"/>
        </w:rPr>
      </w:pPr>
      <w:r w:rsidRPr="005F3AB4">
        <w:rPr>
          <w:rFonts w:asciiTheme="majorHAnsi" w:hAnsiTheme="majorHAnsi" w:cs="Times New Roman"/>
          <w:color w:val="auto"/>
          <w:sz w:val="22"/>
          <w:szCs w:val="22"/>
        </w:rPr>
        <w:t xml:space="preserve">La asistencia </w:t>
      </w:r>
      <w:r w:rsidR="00BE037B" w:rsidRPr="005F3AB4">
        <w:rPr>
          <w:rFonts w:asciiTheme="majorHAnsi" w:hAnsiTheme="majorHAnsi" w:cs="Times New Roman"/>
          <w:color w:val="auto"/>
          <w:sz w:val="22"/>
          <w:szCs w:val="22"/>
        </w:rPr>
        <w:t xml:space="preserve">a </w:t>
      </w:r>
      <w:r w:rsidRPr="005F3AB4">
        <w:rPr>
          <w:rFonts w:asciiTheme="majorHAnsi" w:hAnsiTheme="majorHAnsi" w:cs="Times New Roman"/>
          <w:color w:val="auto"/>
          <w:sz w:val="22"/>
          <w:szCs w:val="22"/>
        </w:rPr>
        <w:t>gira</w:t>
      </w:r>
      <w:r w:rsidR="00BE037B" w:rsidRPr="005F3AB4">
        <w:rPr>
          <w:rFonts w:asciiTheme="majorHAnsi" w:hAnsiTheme="majorHAnsi" w:cs="Times New Roman"/>
          <w:color w:val="auto"/>
          <w:sz w:val="22"/>
          <w:szCs w:val="22"/>
        </w:rPr>
        <w:t>s</w:t>
      </w:r>
      <w:r w:rsidRPr="005F3AB4">
        <w:rPr>
          <w:rFonts w:asciiTheme="majorHAnsi" w:hAnsiTheme="majorHAnsi" w:cs="Times New Roman"/>
          <w:color w:val="auto"/>
          <w:sz w:val="22"/>
          <w:szCs w:val="22"/>
        </w:rPr>
        <w:t xml:space="preserve"> de campo es obligatoria, y en caso </w:t>
      </w:r>
      <w:r w:rsidR="00BE037B" w:rsidRPr="005F3AB4">
        <w:rPr>
          <w:rFonts w:asciiTheme="majorHAnsi" w:hAnsiTheme="majorHAnsi" w:cs="Times New Roman"/>
          <w:color w:val="auto"/>
          <w:sz w:val="22"/>
          <w:szCs w:val="22"/>
        </w:rPr>
        <w:t>de enfermedad el alumno debe de</w:t>
      </w:r>
      <w:r w:rsidRPr="005F3AB4">
        <w:rPr>
          <w:rFonts w:asciiTheme="majorHAnsi" w:hAnsiTheme="majorHAnsi" w:cs="Times New Roman"/>
          <w:color w:val="auto"/>
          <w:sz w:val="22"/>
          <w:szCs w:val="22"/>
        </w:rPr>
        <w:t xml:space="preserve">mostrarlo con un dictamen médico. Los puntos de la gira se le asignaran a una investigación extra, que el profesor definirá. Artículo 26. </w:t>
      </w:r>
    </w:p>
    <w:p w:rsidR="000C6E5F" w:rsidRPr="005F3AB4" w:rsidRDefault="000C6E5F" w:rsidP="002C17C6">
      <w:pPr>
        <w:pStyle w:val="Default"/>
        <w:jc w:val="both"/>
        <w:rPr>
          <w:rFonts w:asciiTheme="majorHAnsi" w:hAnsiTheme="majorHAnsi" w:cs="Times New Roman"/>
          <w:color w:val="auto"/>
          <w:sz w:val="22"/>
          <w:szCs w:val="22"/>
        </w:rPr>
      </w:pPr>
    </w:p>
    <w:p w:rsidR="000C6E5F" w:rsidRPr="005F3AB4" w:rsidRDefault="000C6E5F" w:rsidP="002C17C6">
      <w:pPr>
        <w:pStyle w:val="Default"/>
        <w:jc w:val="both"/>
        <w:rPr>
          <w:rFonts w:asciiTheme="majorHAnsi" w:hAnsiTheme="majorHAnsi" w:cs="Times New Roman"/>
          <w:color w:val="auto"/>
          <w:sz w:val="22"/>
          <w:szCs w:val="22"/>
        </w:rPr>
      </w:pPr>
      <w:r w:rsidRPr="005F3AB4">
        <w:rPr>
          <w:rFonts w:asciiTheme="majorHAnsi" w:hAnsiTheme="majorHAnsi" w:cs="Times New Roman"/>
          <w:color w:val="auto"/>
          <w:sz w:val="22"/>
          <w:szCs w:val="22"/>
        </w:rPr>
        <w:t xml:space="preserve">En este curso no se exime. </w:t>
      </w:r>
    </w:p>
    <w:p w:rsidR="000C6E5F" w:rsidRPr="005F3AB4" w:rsidRDefault="000C6E5F" w:rsidP="002C17C6">
      <w:pPr>
        <w:pStyle w:val="Default"/>
        <w:jc w:val="both"/>
        <w:rPr>
          <w:rFonts w:asciiTheme="majorHAnsi" w:hAnsiTheme="majorHAnsi" w:cs="Times New Roman"/>
          <w:color w:val="auto"/>
          <w:sz w:val="22"/>
          <w:szCs w:val="22"/>
        </w:rPr>
      </w:pPr>
    </w:p>
    <w:p w:rsidR="000C6E5F" w:rsidRPr="005F3AB4" w:rsidRDefault="005F3AB4" w:rsidP="002C17C6">
      <w:pPr>
        <w:pStyle w:val="Default"/>
        <w:jc w:val="both"/>
        <w:rPr>
          <w:rFonts w:asciiTheme="majorHAnsi" w:hAnsiTheme="majorHAnsi" w:cs="Times New Roman"/>
          <w:color w:val="auto"/>
          <w:sz w:val="22"/>
          <w:szCs w:val="22"/>
        </w:rPr>
      </w:pPr>
      <w:r>
        <w:rPr>
          <w:rFonts w:asciiTheme="majorHAnsi" w:hAnsiTheme="majorHAnsi" w:cs="Times New Roman"/>
          <w:color w:val="auto"/>
          <w:sz w:val="22"/>
          <w:szCs w:val="22"/>
        </w:rPr>
        <w:t>E</w:t>
      </w:r>
      <w:r w:rsidR="000C6E5F" w:rsidRPr="005F3AB4">
        <w:rPr>
          <w:rFonts w:asciiTheme="majorHAnsi" w:hAnsiTheme="majorHAnsi" w:cs="Times New Roman"/>
          <w:color w:val="auto"/>
          <w:sz w:val="22"/>
          <w:szCs w:val="22"/>
        </w:rPr>
        <w:t xml:space="preserve">n giras prácticas está terminantemente prohibido el uso de sustancias ilícitas de cualquier naturaleza, en caso de no acatar lo indicado el estudiante será sancionado por las autoridades pertinentes. </w:t>
      </w:r>
    </w:p>
    <w:p w:rsidR="000C6E5F" w:rsidRPr="005F3AB4" w:rsidRDefault="000C6E5F" w:rsidP="002C17C6">
      <w:pPr>
        <w:pStyle w:val="Default"/>
        <w:jc w:val="both"/>
        <w:rPr>
          <w:rFonts w:asciiTheme="majorHAnsi" w:hAnsiTheme="majorHAnsi" w:cs="Times New Roman"/>
          <w:color w:val="auto"/>
          <w:sz w:val="22"/>
          <w:szCs w:val="22"/>
        </w:rPr>
      </w:pPr>
    </w:p>
    <w:p w:rsidR="000C6E5F" w:rsidRDefault="000C6E5F" w:rsidP="002C17C6">
      <w:pPr>
        <w:pStyle w:val="Default"/>
        <w:jc w:val="both"/>
        <w:rPr>
          <w:rFonts w:asciiTheme="majorHAnsi" w:hAnsiTheme="majorHAnsi" w:cs="Times New Roman"/>
          <w:color w:val="auto"/>
          <w:sz w:val="22"/>
          <w:szCs w:val="22"/>
        </w:rPr>
      </w:pPr>
      <w:r w:rsidRPr="005F3AB4">
        <w:rPr>
          <w:rFonts w:asciiTheme="majorHAnsi" w:hAnsiTheme="majorHAnsi" w:cs="Times New Roman"/>
          <w:color w:val="auto"/>
          <w:sz w:val="22"/>
          <w:szCs w:val="22"/>
        </w:rPr>
        <w:t xml:space="preserve">Cualquier cambio que se realice al programa se debe de tener el consentimiento tanto del 100% de los estudiantes como del profesor. Si no se realizan cambios al programa, este regirá durante el desarrollo del curso. El estudiante que no asista el día en que se revisa el programa, no tiene derecho a realizar reclamos al mismo. </w:t>
      </w:r>
    </w:p>
    <w:p w:rsidR="0097119F" w:rsidRDefault="0097119F" w:rsidP="002C17C6">
      <w:pPr>
        <w:pStyle w:val="Default"/>
        <w:jc w:val="both"/>
        <w:rPr>
          <w:rFonts w:asciiTheme="majorHAnsi" w:hAnsiTheme="majorHAnsi" w:cs="Times New Roman"/>
          <w:color w:val="auto"/>
          <w:sz w:val="22"/>
          <w:szCs w:val="22"/>
        </w:rPr>
      </w:pPr>
    </w:p>
    <w:p w:rsidR="0097119F" w:rsidRPr="00B77141" w:rsidRDefault="0097119F" w:rsidP="0097119F">
      <w:pPr>
        <w:rPr>
          <w:rFonts w:ascii="Cambria" w:hAnsi="Cambria"/>
        </w:rPr>
      </w:pPr>
      <w:r w:rsidRPr="00B77141">
        <w:rPr>
          <w:rFonts w:ascii="Cambria" w:hAnsi="Cambria"/>
        </w:rPr>
        <w:t xml:space="preserve">Para fomentar las lecturas en idioma ingles se </w:t>
      </w:r>
      <w:r>
        <w:rPr>
          <w:rFonts w:ascii="Cambria" w:hAnsi="Cambria"/>
        </w:rPr>
        <w:t>utilizará bibliografía</w:t>
      </w:r>
      <w:r w:rsidRPr="00B77141">
        <w:rPr>
          <w:rFonts w:ascii="Cambria" w:hAnsi="Cambria"/>
        </w:rPr>
        <w:t xml:space="preserve"> como medio de evaluación de algunos temas.</w:t>
      </w:r>
    </w:p>
    <w:p w:rsidR="0097119F" w:rsidRPr="005F3AB4" w:rsidRDefault="0097119F" w:rsidP="002C17C6">
      <w:pPr>
        <w:pStyle w:val="Default"/>
        <w:jc w:val="both"/>
        <w:rPr>
          <w:rFonts w:asciiTheme="majorHAnsi" w:hAnsiTheme="majorHAnsi" w:cs="Times New Roman"/>
          <w:color w:val="auto"/>
          <w:sz w:val="22"/>
          <w:szCs w:val="22"/>
        </w:rPr>
      </w:pPr>
    </w:p>
    <w:p w:rsidR="002C17C6" w:rsidRPr="005F3AB4" w:rsidRDefault="00141AAE">
      <w:pPr>
        <w:pStyle w:val="Default"/>
        <w:rPr>
          <w:rFonts w:asciiTheme="majorHAnsi" w:hAnsiTheme="majorHAnsi" w:cs="Times New Roman"/>
          <w:b/>
          <w:bCs/>
          <w:i/>
          <w:iCs/>
          <w:color w:val="auto"/>
          <w:sz w:val="22"/>
          <w:szCs w:val="22"/>
          <w:lang w:val="en-US"/>
        </w:rPr>
      </w:pPr>
      <w:r w:rsidRPr="005F3AB4">
        <w:rPr>
          <w:rFonts w:asciiTheme="majorHAnsi" w:hAnsiTheme="majorHAnsi" w:cs="Times New Roman"/>
          <w:b/>
          <w:bCs/>
          <w:i/>
          <w:iCs/>
          <w:color w:val="auto"/>
          <w:sz w:val="22"/>
          <w:szCs w:val="22"/>
          <w:lang w:val="en-US"/>
        </w:rPr>
        <w:t xml:space="preserve">SOFTWARE </w:t>
      </w:r>
      <w:proofErr w:type="gramStart"/>
      <w:r w:rsidRPr="005F3AB4">
        <w:rPr>
          <w:rFonts w:asciiTheme="majorHAnsi" w:hAnsiTheme="majorHAnsi" w:cs="Times New Roman"/>
          <w:b/>
          <w:bCs/>
          <w:i/>
          <w:iCs/>
          <w:color w:val="auto"/>
          <w:sz w:val="22"/>
          <w:szCs w:val="22"/>
          <w:lang w:val="en-US"/>
        </w:rPr>
        <w:t>A</w:t>
      </w:r>
      <w:proofErr w:type="gramEnd"/>
      <w:r w:rsidRPr="005F3AB4">
        <w:rPr>
          <w:rFonts w:asciiTheme="majorHAnsi" w:hAnsiTheme="majorHAnsi" w:cs="Times New Roman"/>
          <w:b/>
          <w:bCs/>
          <w:i/>
          <w:iCs/>
          <w:color w:val="auto"/>
          <w:sz w:val="22"/>
          <w:szCs w:val="22"/>
          <w:lang w:val="en-US"/>
        </w:rPr>
        <w:t xml:space="preserve"> UTILIZAR:</w:t>
      </w:r>
    </w:p>
    <w:p w:rsidR="005F3AB4" w:rsidRDefault="005F3AB4" w:rsidP="002C17C6">
      <w:pPr>
        <w:pStyle w:val="Default"/>
        <w:rPr>
          <w:rFonts w:asciiTheme="majorHAnsi" w:hAnsiTheme="majorHAnsi" w:cs="Times New Roman"/>
          <w:b/>
          <w:bCs/>
          <w:color w:val="auto"/>
          <w:sz w:val="22"/>
          <w:szCs w:val="22"/>
          <w:lang w:val="en-US"/>
        </w:rPr>
      </w:pPr>
    </w:p>
    <w:p w:rsidR="002C17C6" w:rsidRPr="005F3AB4" w:rsidRDefault="002C17C6" w:rsidP="002C17C6">
      <w:pPr>
        <w:pStyle w:val="Default"/>
        <w:rPr>
          <w:rFonts w:asciiTheme="majorHAnsi" w:hAnsiTheme="majorHAnsi" w:cs="Times New Roman"/>
          <w:color w:val="auto"/>
          <w:sz w:val="22"/>
          <w:szCs w:val="22"/>
          <w:lang w:val="en-US"/>
        </w:rPr>
      </w:pPr>
      <w:r w:rsidRPr="005F3AB4">
        <w:rPr>
          <w:rFonts w:asciiTheme="majorHAnsi" w:hAnsiTheme="majorHAnsi" w:cs="Times New Roman"/>
          <w:color w:val="auto"/>
          <w:sz w:val="22"/>
          <w:szCs w:val="22"/>
          <w:lang w:val="en-US"/>
        </w:rPr>
        <w:t>ArcGIS</w:t>
      </w:r>
      <w:r w:rsidR="002E30FD">
        <w:rPr>
          <w:rFonts w:asciiTheme="majorHAnsi" w:hAnsiTheme="majorHAnsi" w:cs="Times New Roman"/>
          <w:color w:val="auto"/>
          <w:sz w:val="22"/>
          <w:szCs w:val="22"/>
          <w:lang w:val="en-US"/>
        </w:rPr>
        <w:t xml:space="preserve"> (ArcMap, </w:t>
      </w:r>
      <w:proofErr w:type="spellStart"/>
      <w:r w:rsidR="002E30FD">
        <w:rPr>
          <w:rFonts w:asciiTheme="majorHAnsi" w:hAnsiTheme="majorHAnsi" w:cs="Times New Roman"/>
          <w:color w:val="auto"/>
          <w:sz w:val="22"/>
          <w:szCs w:val="22"/>
          <w:lang w:val="en-US"/>
        </w:rPr>
        <w:t>ArcCatalog</w:t>
      </w:r>
      <w:proofErr w:type="spellEnd"/>
      <w:r w:rsidR="002E30FD">
        <w:rPr>
          <w:rFonts w:asciiTheme="majorHAnsi" w:hAnsiTheme="majorHAnsi" w:cs="Times New Roman"/>
          <w:color w:val="auto"/>
          <w:sz w:val="22"/>
          <w:szCs w:val="22"/>
          <w:lang w:val="en-US"/>
        </w:rPr>
        <w:t xml:space="preserve">, </w:t>
      </w:r>
      <w:proofErr w:type="spellStart"/>
      <w:r w:rsidR="002E30FD">
        <w:rPr>
          <w:rFonts w:asciiTheme="majorHAnsi" w:hAnsiTheme="majorHAnsi" w:cs="Times New Roman"/>
          <w:color w:val="auto"/>
          <w:sz w:val="22"/>
          <w:szCs w:val="22"/>
          <w:lang w:val="en-US"/>
        </w:rPr>
        <w:t>ArcScenes</w:t>
      </w:r>
      <w:proofErr w:type="spellEnd"/>
      <w:r w:rsidR="002E30FD">
        <w:rPr>
          <w:rFonts w:asciiTheme="majorHAnsi" w:hAnsiTheme="majorHAnsi" w:cs="Times New Roman"/>
          <w:color w:val="auto"/>
          <w:sz w:val="22"/>
          <w:szCs w:val="22"/>
          <w:lang w:val="en-US"/>
        </w:rPr>
        <w:t>)</w:t>
      </w:r>
    </w:p>
    <w:p w:rsidR="002C17C6" w:rsidRPr="005F3AB4" w:rsidRDefault="002C17C6" w:rsidP="002C17C6">
      <w:pPr>
        <w:pStyle w:val="Default"/>
        <w:rPr>
          <w:rFonts w:asciiTheme="majorHAnsi" w:hAnsiTheme="majorHAnsi" w:cs="Times New Roman"/>
          <w:color w:val="auto"/>
          <w:sz w:val="22"/>
          <w:szCs w:val="22"/>
          <w:lang w:val="en-US"/>
        </w:rPr>
      </w:pPr>
      <w:proofErr w:type="spellStart"/>
      <w:r w:rsidRPr="005F3AB4">
        <w:rPr>
          <w:rFonts w:asciiTheme="majorHAnsi" w:hAnsiTheme="majorHAnsi" w:cs="Times New Roman"/>
          <w:color w:val="auto"/>
          <w:sz w:val="22"/>
          <w:szCs w:val="22"/>
          <w:lang w:val="en-US"/>
        </w:rPr>
        <w:t>DNRGarmin</w:t>
      </w:r>
      <w:proofErr w:type="spellEnd"/>
    </w:p>
    <w:p w:rsidR="002C17C6" w:rsidRPr="005F3AB4" w:rsidRDefault="002C17C6" w:rsidP="002C17C6">
      <w:pPr>
        <w:pStyle w:val="Default"/>
        <w:rPr>
          <w:rFonts w:asciiTheme="majorHAnsi" w:hAnsiTheme="majorHAnsi" w:cs="Times New Roman"/>
          <w:color w:val="auto"/>
          <w:sz w:val="22"/>
          <w:szCs w:val="22"/>
          <w:lang w:val="en-US"/>
        </w:rPr>
      </w:pPr>
      <w:proofErr w:type="spellStart"/>
      <w:r w:rsidRPr="005F3AB4">
        <w:rPr>
          <w:rFonts w:asciiTheme="majorHAnsi" w:hAnsiTheme="majorHAnsi" w:cs="Times New Roman"/>
          <w:color w:val="auto"/>
          <w:sz w:val="22"/>
          <w:szCs w:val="22"/>
          <w:lang w:val="en-US"/>
        </w:rPr>
        <w:t>PhotoShop</w:t>
      </w:r>
      <w:proofErr w:type="spellEnd"/>
    </w:p>
    <w:p w:rsidR="002C17C6" w:rsidRPr="005F3AB4" w:rsidRDefault="002C17C6" w:rsidP="002C17C6">
      <w:pPr>
        <w:pStyle w:val="Default"/>
        <w:rPr>
          <w:rFonts w:asciiTheme="majorHAnsi" w:hAnsiTheme="majorHAnsi" w:cs="Times New Roman"/>
          <w:color w:val="auto"/>
          <w:sz w:val="22"/>
          <w:szCs w:val="22"/>
          <w:lang w:val="en-US"/>
        </w:rPr>
      </w:pPr>
      <w:r w:rsidRPr="005F3AB4">
        <w:rPr>
          <w:rFonts w:asciiTheme="majorHAnsi" w:hAnsiTheme="majorHAnsi" w:cs="Times New Roman"/>
          <w:color w:val="auto"/>
          <w:sz w:val="22"/>
          <w:szCs w:val="22"/>
          <w:lang w:val="en-US"/>
        </w:rPr>
        <w:t>Google Earth</w:t>
      </w:r>
    </w:p>
    <w:p w:rsidR="000C6E5F" w:rsidRPr="005F3AB4" w:rsidRDefault="002C17C6">
      <w:pPr>
        <w:pStyle w:val="Default"/>
        <w:rPr>
          <w:rFonts w:asciiTheme="majorHAnsi" w:hAnsiTheme="majorHAnsi" w:cs="Times New Roman"/>
          <w:color w:val="auto"/>
          <w:sz w:val="22"/>
          <w:szCs w:val="22"/>
          <w:lang w:val="en-US"/>
        </w:rPr>
      </w:pPr>
      <w:r w:rsidRPr="005F3AB4">
        <w:rPr>
          <w:rFonts w:asciiTheme="majorHAnsi" w:hAnsiTheme="majorHAnsi" w:cs="Times New Roman"/>
          <w:color w:val="auto"/>
          <w:sz w:val="22"/>
          <w:szCs w:val="22"/>
          <w:lang w:val="en-US"/>
        </w:rPr>
        <w:t>Microsoft Office</w:t>
      </w:r>
    </w:p>
    <w:p w:rsidR="002C17C6" w:rsidRPr="005F3AB4" w:rsidRDefault="002C17C6">
      <w:pPr>
        <w:pStyle w:val="Default"/>
        <w:rPr>
          <w:rFonts w:asciiTheme="majorHAnsi" w:hAnsiTheme="majorHAnsi" w:cs="Times New Roman"/>
          <w:color w:val="auto"/>
          <w:sz w:val="22"/>
          <w:szCs w:val="22"/>
          <w:lang w:val="en-US"/>
        </w:rPr>
      </w:pPr>
      <w:r w:rsidRPr="005F3AB4">
        <w:rPr>
          <w:rFonts w:asciiTheme="majorHAnsi" w:hAnsiTheme="majorHAnsi" w:cs="Times New Roman"/>
          <w:color w:val="auto"/>
          <w:sz w:val="22"/>
          <w:szCs w:val="22"/>
          <w:lang w:val="en-US"/>
        </w:rPr>
        <w:t>Sistema</w:t>
      </w:r>
      <w:r w:rsidR="000B0AAC" w:rsidRPr="005F3AB4">
        <w:rPr>
          <w:rFonts w:asciiTheme="majorHAnsi" w:hAnsiTheme="majorHAnsi" w:cs="Times New Roman"/>
          <w:color w:val="auto"/>
          <w:sz w:val="22"/>
          <w:szCs w:val="22"/>
          <w:lang w:val="en-US"/>
        </w:rPr>
        <w:t xml:space="preserve"> </w:t>
      </w:r>
      <w:proofErr w:type="spellStart"/>
      <w:r w:rsidRPr="005F3AB4">
        <w:rPr>
          <w:rFonts w:asciiTheme="majorHAnsi" w:hAnsiTheme="majorHAnsi" w:cs="Times New Roman"/>
          <w:color w:val="auto"/>
          <w:sz w:val="22"/>
          <w:szCs w:val="22"/>
          <w:lang w:val="en-US"/>
        </w:rPr>
        <w:t>operativo</w:t>
      </w:r>
      <w:proofErr w:type="spellEnd"/>
      <w:r w:rsidRPr="005F3AB4">
        <w:rPr>
          <w:rFonts w:asciiTheme="majorHAnsi" w:hAnsiTheme="majorHAnsi" w:cs="Times New Roman"/>
          <w:color w:val="auto"/>
          <w:sz w:val="22"/>
          <w:szCs w:val="22"/>
          <w:lang w:val="en-US"/>
        </w:rPr>
        <w:t xml:space="preserve"> Windows </w:t>
      </w:r>
    </w:p>
    <w:p w:rsidR="000B0AAC" w:rsidRPr="005F3AB4" w:rsidRDefault="000B0AAC">
      <w:pPr>
        <w:pStyle w:val="Default"/>
        <w:rPr>
          <w:rFonts w:asciiTheme="majorHAnsi" w:hAnsiTheme="majorHAnsi" w:cs="Times New Roman"/>
          <w:color w:val="auto"/>
          <w:sz w:val="22"/>
          <w:szCs w:val="22"/>
          <w:lang w:val="en-US"/>
        </w:rPr>
      </w:pPr>
      <w:proofErr w:type="spellStart"/>
      <w:r w:rsidRPr="005F3AB4">
        <w:rPr>
          <w:rFonts w:asciiTheme="majorHAnsi" w:hAnsiTheme="majorHAnsi" w:cs="Times New Roman"/>
          <w:color w:val="auto"/>
          <w:sz w:val="22"/>
          <w:szCs w:val="22"/>
          <w:lang w:val="en-US"/>
        </w:rPr>
        <w:t>QGis</w:t>
      </w:r>
      <w:proofErr w:type="spellEnd"/>
    </w:p>
    <w:p w:rsidR="000C6E5F" w:rsidRPr="005F3AB4" w:rsidRDefault="000C6E5F">
      <w:pPr>
        <w:pStyle w:val="Default"/>
        <w:rPr>
          <w:rFonts w:asciiTheme="majorHAnsi" w:hAnsiTheme="majorHAnsi" w:cs="Times New Roman"/>
          <w:color w:val="auto"/>
          <w:sz w:val="22"/>
          <w:szCs w:val="22"/>
          <w:lang w:val="en-US"/>
        </w:rPr>
      </w:pPr>
    </w:p>
    <w:p w:rsidR="007D7DFC" w:rsidRPr="005F3AB4" w:rsidRDefault="007D7DFC">
      <w:pPr>
        <w:pStyle w:val="Default"/>
        <w:rPr>
          <w:rFonts w:asciiTheme="majorHAnsi" w:hAnsiTheme="majorHAnsi" w:cs="Times New Roman"/>
          <w:color w:val="auto"/>
          <w:sz w:val="22"/>
          <w:szCs w:val="22"/>
          <w:lang w:val="en-US"/>
        </w:rPr>
      </w:pPr>
    </w:p>
    <w:p w:rsidR="002C17C6" w:rsidRPr="005F3AB4" w:rsidRDefault="002C17C6">
      <w:pPr>
        <w:pStyle w:val="Default"/>
        <w:rPr>
          <w:rFonts w:asciiTheme="majorHAnsi" w:hAnsiTheme="majorHAnsi" w:cs="Times New Roman"/>
          <w:color w:val="auto"/>
          <w:sz w:val="22"/>
          <w:szCs w:val="22"/>
          <w:lang w:val="en-US"/>
        </w:rPr>
      </w:pPr>
    </w:p>
    <w:p w:rsidR="000C6E5F" w:rsidRPr="005F3AB4" w:rsidRDefault="00141AAE">
      <w:pPr>
        <w:pStyle w:val="Default"/>
        <w:rPr>
          <w:rFonts w:asciiTheme="majorHAnsi" w:hAnsiTheme="majorHAnsi" w:cs="Times New Roman"/>
          <w:b/>
          <w:bCs/>
          <w:i/>
          <w:iCs/>
          <w:color w:val="auto"/>
          <w:sz w:val="22"/>
          <w:szCs w:val="22"/>
        </w:rPr>
      </w:pPr>
      <w:r w:rsidRPr="005F3AB4">
        <w:rPr>
          <w:rFonts w:asciiTheme="majorHAnsi" w:hAnsiTheme="majorHAnsi" w:cs="Times New Roman"/>
          <w:b/>
          <w:bCs/>
          <w:i/>
          <w:iCs/>
          <w:color w:val="auto"/>
          <w:sz w:val="22"/>
          <w:szCs w:val="22"/>
        </w:rPr>
        <w:t xml:space="preserve">CALENDARIO DE FECHAS IMPORTANTES: </w:t>
      </w:r>
    </w:p>
    <w:p w:rsidR="000C6E5F" w:rsidRPr="005F3AB4" w:rsidRDefault="000C6E5F">
      <w:pPr>
        <w:pStyle w:val="Default"/>
        <w:rPr>
          <w:rFonts w:asciiTheme="majorHAnsi" w:hAnsiTheme="majorHAnsi" w:cs="Times New Roman"/>
          <w:color w:val="auto"/>
          <w:sz w:val="22"/>
          <w:szCs w:val="22"/>
        </w:rPr>
      </w:pPr>
    </w:p>
    <w:p w:rsidR="00141AAE" w:rsidRPr="005F3AB4" w:rsidRDefault="00141AAE" w:rsidP="00141AAE">
      <w:pPr>
        <w:pStyle w:val="Default"/>
        <w:rPr>
          <w:rFonts w:asciiTheme="majorHAnsi" w:hAnsiTheme="majorHAnsi" w:cs="Times New Roman"/>
          <w:color w:val="auto"/>
          <w:sz w:val="22"/>
          <w:szCs w:val="22"/>
        </w:rPr>
      </w:pPr>
      <w:r w:rsidRPr="005F3AB4">
        <w:rPr>
          <w:rFonts w:asciiTheme="majorHAnsi" w:hAnsiTheme="majorHAnsi" w:cs="Times New Roman"/>
          <w:color w:val="auto"/>
          <w:sz w:val="22"/>
          <w:szCs w:val="22"/>
        </w:rPr>
        <w:t>Inicio de Lecciones:</w:t>
      </w:r>
      <w:r w:rsidRPr="005F3AB4">
        <w:rPr>
          <w:rFonts w:asciiTheme="majorHAnsi" w:hAnsiTheme="majorHAnsi" w:cs="Times New Roman"/>
          <w:color w:val="auto"/>
          <w:sz w:val="22"/>
          <w:szCs w:val="22"/>
        </w:rPr>
        <w:tab/>
        <w:t xml:space="preserve"> </w:t>
      </w:r>
      <w:r w:rsidR="005F3AB4">
        <w:rPr>
          <w:rFonts w:asciiTheme="majorHAnsi" w:hAnsiTheme="majorHAnsi" w:cs="Times New Roman"/>
          <w:color w:val="auto"/>
          <w:sz w:val="22"/>
          <w:szCs w:val="22"/>
        </w:rPr>
        <w:tab/>
      </w:r>
      <w:r w:rsidR="005F3AB4">
        <w:rPr>
          <w:rFonts w:asciiTheme="majorHAnsi" w:hAnsiTheme="majorHAnsi" w:cs="Times New Roman"/>
          <w:color w:val="auto"/>
          <w:sz w:val="22"/>
          <w:szCs w:val="22"/>
        </w:rPr>
        <w:tab/>
      </w:r>
      <w:r w:rsidR="005F3AB4">
        <w:rPr>
          <w:rFonts w:asciiTheme="majorHAnsi" w:hAnsiTheme="majorHAnsi" w:cs="Times New Roman"/>
          <w:color w:val="auto"/>
          <w:sz w:val="22"/>
          <w:szCs w:val="22"/>
        </w:rPr>
        <w:tab/>
      </w:r>
      <w:r w:rsidR="009C7BA8">
        <w:rPr>
          <w:rFonts w:asciiTheme="majorHAnsi" w:hAnsiTheme="majorHAnsi" w:cs="Times New Roman"/>
          <w:color w:val="auto"/>
          <w:sz w:val="22"/>
          <w:szCs w:val="22"/>
        </w:rPr>
        <w:t>12</w:t>
      </w:r>
      <w:r w:rsidRPr="005F3AB4">
        <w:rPr>
          <w:rFonts w:asciiTheme="majorHAnsi" w:hAnsiTheme="majorHAnsi" w:cs="Times New Roman"/>
          <w:color w:val="auto"/>
          <w:sz w:val="22"/>
          <w:szCs w:val="22"/>
        </w:rPr>
        <w:t xml:space="preserve"> febrero</w:t>
      </w:r>
    </w:p>
    <w:p w:rsidR="00141AAE" w:rsidRPr="005F3AB4" w:rsidRDefault="00141AAE" w:rsidP="00141AAE">
      <w:pPr>
        <w:pStyle w:val="Default"/>
        <w:rPr>
          <w:rFonts w:asciiTheme="majorHAnsi" w:hAnsiTheme="majorHAnsi" w:cs="Times New Roman"/>
          <w:color w:val="auto"/>
          <w:sz w:val="22"/>
          <w:szCs w:val="22"/>
        </w:rPr>
      </w:pPr>
      <w:r w:rsidRPr="005F3AB4">
        <w:rPr>
          <w:rFonts w:asciiTheme="majorHAnsi" w:hAnsiTheme="majorHAnsi" w:cs="Times New Roman"/>
          <w:color w:val="auto"/>
          <w:sz w:val="22"/>
          <w:szCs w:val="22"/>
        </w:rPr>
        <w:t xml:space="preserve">Final de Lecciones:  </w:t>
      </w:r>
      <w:r w:rsidR="005F3AB4">
        <w:rPr>
          <w:rFonts w:asciiTheme="majorHAnsi" w:hAnsiTheme="majorHAnsi" w:cs="Times New Roman"/>
          <w:color w:val="auto"/>
          <w:sz w:val="22"/>
          <w:szCs w:val="22"/>
        </w:rPr>
        <w:tab/>
      </w:r>
      <w:r w:rsidR="00BC68C0">
        <w:rPr>
          <w:rFonts w:asciiTheme="majorHAnsi" w:hAnsiTheme="majorHAnsi" w:cs="Times New Roman"/>
          <w:color w:val="auto"/>
          <w:sz w:val="22"/>
          <w:szCs w:val="22"/>
        </w:rPr>
        <w:tab/>
      </w:r>
      <w:r w:rsidR="00BC68C0">
        <w:rPr>
          <w:rFonts w:asciiTheme="majorHAnsi" w:hAnsiTheme="majorHAnsi" w:cs="Times New Roman"/>
          <w:color w:val="auto"/>
          <w:sz w:val="22"/>
          <w:szCs w:val="22"/>
        </w:rPr>
        <w:tab/>
      </w:r>
      <w:r w:rsidR="00BC68C0">
        <w:rPr>
          <w:rFonts w:asciiTheme="majorHAnsi" w:hAnsiTheme="majorHAnsi" w:cs="Times New Roman"/>
          <w:color w:val="auto"/>
          <w:sz w:val="22"/>
          <w:szCs w:val="22"/>
        </w:rPr>
        <w:tab/>
      </w:r>
      <w:r w:rsidR="009C7BA8">
        <w:rPr>
          <w:rFonts w:asciiTheme="majorHAnsi" w:hAnsiTheme="majorHAnsi" w:cs="Times New Roman"/>
          <w:color w:val="auto"/>
          <w:sz w:val="22"/>
          <w:szCs w:val="22"/>
        </w:rPr>
        <w:t>9</w:t>
      </w:r>
      <w:r w:rsidRPr="005F3AB4">
        <w:rPr>
          <w:rFonts w:asciiTheme="majorHAnsi" w:hAnsiTheme="majorHAnsi" w:cs="Times New Roman"/>
          <w:color w:val="auto"/>
          <w:sz w:val="22"/>
          <w:szCs w:val="22"/>
        </w:rPr>
        <w:t xml:space="preserve"> de junio</w:t>
      </w:r>
    </w:p>
    <w:p w:rsidR="00141AAE" w:rsidRPr="005F3AB4" w:rsidRDefault="00141AAE" w:rsidP="00141AAE">
      <w:pPr>
        <w:pStyle w:val="Default"/>
        <w:rPr>
          <w:rFonts w:asciiTheme="majorHAnsi" w:hAnsiTheme="majorHAnsi" w:cs="Times New Roman"/>
          <w:color w:val="auto"/>
          <w:sz w:val="22"/>
          <w:szCs w:val="22"/>
        </w:rPr>
      </w:pPr>
    </w:p>
    <w:p w:rsidR="002613CB" w:rsidRPr="005F3AB4" w:rsidRDefault="00141AAE" w:rsidP="00141AAE">
      <w:pPr>
        <w:pStyle w:val="Default"/>
        <w:rPr>
          <w:rFonts w:asciiTheme="majorHAnsi" w:hAnsiTheme="majorHAnsi" w:cs="Times New Roman"/>
          <w:color w:val="auto"/>
          <w:sz w:val="22"/>
          <w:szCs w:val="22"/>
        </w:rPr>
      </w:pPr>
      <w:r w:rsidRPr="005F3AB4">
        <w:rPr>
          <w:rFonts w:asciiTheme="majorHAnsi" w:hAnsiTheme="majorHAnsi" w:cs="Times New Roman"/>
          <w:color w:val="auto"/>
          <w:sz w:val="22"/>
          <w:szCs w:val="22"/>
        </w:rPr>
        <w:t>FERIADOS:</w:t>
      </w:r>
      <w:r w:rsidR="005F3AB4">
        <w:rPr>
          <w:rFonts w:asciiTheme="majorHAnsi" w:hAnsiTheme="majorHAnsi" w:cs="Times New Roman"/>
          <w:color w:val="auto"/>
          <w:sz w:val="22"/>
          <w:szCs w:val="22"/>
        </w:rPr>
        <w:tab/>
      </w:r>
      <w:r w:rsidR="005F3AB4">
        <w:rPr>
          <w:rFonts w:asciiTheme="majorHAnsi" w:hAnsiTheme="majorHAnsi" w:cs="Times New Roman"/>
          <w:color w:val="auto"/>
          <w:sz w:val="22"/>
          <w:szCs w:val="22"/>
        </w:rPr>
        <w:tab/>
      </w:r>
      <w:r w:rsidR="005F3AB4">
        <w:rPr>
          <w:rFonts w:asciiTheme="majorHAnsi" w:hAnsiTheme="majorHAnsi" w:cs="Times New Roman"/>
          <w:color w:val="auto"/>
          <w:sz w:val="22"/>
          <w:szCs w:val="22"/>
        </w:rPr>
        <w:tab/>
      </w:r>
      <w:r w:rsidR="005F3AB4">
        <w:rPr>
          <w:rFonts w:asciiTheme="majorHAnsi" w:hAnsiTheme="majorHAnsi" w:cs="Times New Roman"/>
          <w:color w:val="auto"/>
          <w:sz w:val="22"/>
          <w:szCs w:val="22"/>
        </w:rPr>
        <w:tab/>
      </w:r>
      <w:r w:rsidR="005F3AB4">
        <w:rPr>
          <w:rFonts w:asciiTheme="majorHAnsi" w:hAnsiTheme="majorHAnsi" w:cs="Times New Roman"/>
          <w:color w:val="auto"/>
          <w:sz w:val="22"/>
          <w:szCs w:val="22"/>
        </w:rPr>
        <w:tab/>
      </w:r>
      <w:r w:rsidR="002613CB" w:rsidRPr="005F3AB4">
        <w:rPr>
          <w:rFonts w:asciiTheme="majorHAnsi" w:hAnsiTheme="majorHAnsi" w:cs="Times New Roman"/>
          <w:color w:val="auto"/>
          <w:sz w:val="22"/>
          <w:szCs w:val="22"/>
        </w:rPr>
        <w:t>01 enero, 11 abril, 01 mayo, 25 julio</w:t>
      </w:r>
      <w:r w:rsidR="005F3AB4">
        <w:rPr>
          <w:rFonts w:asciiTheme="majorHAnsi" w:hAnsiTheme="majorHAnsi" w:cs="Times New Roman"/>
          <w:color w:val="auto"/>
          <w:sz w:val="22"/>
          <w:szCs w:val="22"/>
        </w:rPr>
        <w:t xml:space="preserve"> y </w:t>
      </w:r>
    </w:p>
    <w:p w:rsidR="005F3AB4" w:rsidRDefault="00141AAE" w:rsidP="005F3AB4">
      <w:pPr>
        <w:pStyle w:val="Default"/>
        <w:ind w:left="3600" w:firstLine="720"/>
        <w:rPr>
          <w:rFonts w:asciiTheme="majorHAnsi" w:hAnsiTheme="majorHAnsi" w:cs="Times New Roman"/>
          <w:i/>
          <w:color w:val="auto"/>
          <w:sz w:val="22"/>
          <w:szCs w:val="22"/>
        </w:rPr>
      </w:pPr>
      <w:r w:rsidRPr="005F3AB4">
        <w:rPr>
          <w:rFonts w:asciiTheme="majorHAnsi" w:hAnsiTheme="majorHAnsi" w:cs="Times New Roman"/>
          <w:color w:val="auto"/>
          <w:sz w:val="22"/>
          <w:szCs w:val="22"/>
        </w:rPr>
        <w:t xml:space="preserve">Gira inventarios forestales </w:t>
      </w:r>
      <w:r w:rsidRPr="005F3AB4">
        <w:rPr>
          <w:rFonts w:asciiTheme="majorHAnsi" w:hAnsiTheme="majorHAnsi" w:cs="Times New Roman"/>
          <w:i/>
          <w:color w:val="auto"/>
          <w:sz w:val="22"/>
          <w:szCs w:val="22"/>
        </w:rPr>
        <w:t xml:space="preserve">(Sólo se da permiso para giras </w:t>
      </w:r>
    </w:p>
    <w:p w:rsidR="00052758" w:rsidRPr="005F3AB4" w:rsidRDefault="00141AAE" w:rsidP="005F3AB4">
      <w:pPr>
        <w:pStyle w:val="Default"/>
        <w:ind w:left="3600" w:firstLine="720"/>
        <w:rPr>
          <w:rFonts w:asciiTheme="majorHAnsi" w:hAnsiTheme="majorHAnsi" w:cs="Times New Roman"/>
          <w:i/>
          <w:color w:val="auto"/>
          <w:sz w:val="22"/>
          <w:szCs w:val="22"/>
        </w:rPr>
      </w:pPr>
      <w:proofErr w:type="gramStart"/>
      <w:r w:rsidRPr="005F3AB4">
        <w:rPr>
          <w:rFonts w:asciiTheme="majorHAnsi" w:hAnsiTheme="majorHAnsi" w:cs="Times New Roman"/>
          <w:i/>
          <w:color w:val="auto"/>
          <w:sz w:val="22"/>
          <w:szCs w:val="22"/>
        </w:rPr>
        <w:t>cuando</w:t>
      </w:r>
      <w:proofErr w:type="gramEnd"/>
      <w:r w:rsidRPr="005F3AB4">
        <w:rPr>
          <w:rFonts w:asciiTheme="majorHAnsi" w:hAnsiTheme="majorHAnsi" w:cs="Times New Roman"/>
          <w:i/>
          <w:color w:val="auto"/>
          <w:sz w:val="22"/>
          <w:szCs w:val="22"/>
        </w:rPr>
        <w:t xml:space="preserve"> el curso que </w:t>
      </w:r>
      <w:r w:rsidR="005F3AB4">
        <w:rPr>
          <w:rFonts w:asciiTheme="majorHAnsi" w:hAnsiTheme="majorHAnsi" w:cs="Times New Roman"/>
          <w:i/>
          <w:color w:val="auto"/>
          <w:sz w:val="22"/>
          <w:szCs w:val="22"/>
        </w:rPr>
        <w:t>la necesita es del mismo nivel)</w:t>
      </w:r>
    </w:p>
    <w:p w:rsidR="00141AAE" w:rsidRPr="005F3AB4" w:rsidRDefault="00141AAE" w:rsidP="00141AAE">
      <w:pPr>
        <w:pStyle w:val="Default"/>
        <w:rPr>
          <w:rFonts w:asciiTheme="majorHAnsi" w:hAnsiTheme="majorHAnsi" w:cs="Times New Roman"/>
          <w:color w:val="auto"/>
          <w:sz w:val="22"/>
          <w:szCs w:val="22"/>
        </w:rPr>
      </w:pPr>
    </w:p>
    <w:p w:rsidR="002C17C6" w:rsidRPr="005F3AB4" w:rsidRDefault="002C17C6">
      <w:pPr>
        <w:pStyle w:val="Default"/>
        <w:rPr>
          <w:rFonts w:asciiTheme="majorHAnsi" w:hAnsiTheme="majorHAnsi" w:cs="Times New Roman"/>
          <w:color w:val="auto"/>
          <w:sz w:val="22"/>
          <w:szCs w:val="22"/>
        </w:rPr>
      </w:pPr>
    </w:p>
    <w:p w:rsidR="00141AAE" w:rsidRPr="005F3AB4" w:rsidRDefault="00141AAE">
      <w:pPr>
        <w:pStyle w:val="Default"/>
        <w:rPr>
          <w:rFonts w:asciiTheme="majorHAnsi" w:hAnsiTheme="majorHAnsi" w:cs="Times New Roman"/>
          <w:color w:val="auto"/>
          <w:sz w:val="22"/>
          <w:szCs w:val="22"/>
        </w:rPr>
      </w:pPr>
    </w:p>
    <w:p w:rsidR="00141AAE" w:rsidRPr="005F3AB4" w:rsidRDefault="00141AAE">
      <w:pPr>
        <w:pStyle w:val="Default"/>
        <w:rPr>
          <w:rFonts w:asciiTheme="majorHAnsi" w:hAnsiTheme="majorHAnsi" w:cs="Times New Roman"/>
          <w:color w:val="auto"/>
          <w:sz w:val="22"/>
          <w:szCs w:val="22"/>
        </w:rPr>
      </w:pPr>
    </w:p>
    <w:p w:rsidR="000C6E5F" w:rsidRPr="005F3AB4" w:rsidRDefault="000C6E5F">
      <w:pPr>
        <w:pStyle w:val="Default"/>
        <w:rPr>
          <w:rFonts w:asciiTheme="majorHAnsi" w:hAnsiTheme="majorHAnsi" w:cs="Times New Roman"/>
          <w:color w:val="auto"/>
          <w:sz w:val="22"/>
          <w:szCs w:val="22"/>
        </w:rPr>
      </w:pPr>
      <w:r w:rsidRPr="005F3AB4">
        <w:rPr>
          <w:rFonts w:asciiTheme="majorHAnsi" w:hAnsiTheme="majorHAnsi" w:cs="Times New Roman"/>
          <w:b/>
          <w:bCs/>
          <w:i/>
          <w:iCs/>
          <w:color w:val="auto"/>
          <w:sz w:val="22"/>
          <w:szCs w:val="22"/>
        </w:rPr>
        <w:t xml:space="preserve">BIBLIOGRAFÍA </w:t>
      </w:r>
    </w:p>
    <w:p w:rsidR="000C6E5F" w:rsidRPr="005F3AB4" w:rsidRDefault="000C6E5F">
      <w:pPr>
        <w:pStyle w:val="Default"/>
        <w:rPr>
          <w:rFonts w:asciiTheme="majorHAnsi" w:hAnsiTheme="majorHAnsi" w:cs="Times New Roman"/>
          <w:color w:val="auto"/>
          <w:sz w:val="22"/>
          <w:szCs w:val="22"/>
        </w:rPr>
      </w:pPr>
    </w:p>
    <w:p w:rsidR="000C6E5F" w:rsidRPr="005F3AB4" w:rsidRDefault="000C6E5F">
      <w:pPr>
        <w:pStyle w:val="Default"/>
        <w:rPr>
          <w:rFonts w:asciiTheme="majorHAnsi" w:hAnsiTheme="majorHAnsi" w:cs="Times New Roman"/>
          <w:color w:val="auto"/>
          <w:sz w:val="22"/>
          <w:szCs w:val="22"/>
          <w:lang w:val="en-US"/>
        </w:rPr>
      </w:pPr>
      <w:r w:rsidRPr="005F3AB4">
        <w:rPr>
          <w:rFonts w:asciiTheme="majorHAnsi" w:hAnsiTheme="majorHAnsi" w:cs="Times New Roman"/>
          <w:color w:val="auto"/>
          <w:sz w:val="22"/>
          <w:szCs w:val="22"/>
        </w:rPr>
        <w:t xml:space="preserve">Arroyo, J., Sánchez, A, </w:t>
      </w:r>
      <w:proofErr w:type="spellStart"/>
      <w:r w:rsidRPr="005F3AB4">
        <w:rPr>
          <w:rFonts w:asciiTheme="majorHAnsi" w:hAnsiTheme="majorHAnsi" w:cs="Times New Roman"/>
          <w:color w:val="auto"/>
          <w:sz w:val="22"/>
          <w:szCs w:val="22"/>
        </w:rPr>
        <w:t>Rivard</w:t>
      </w:r>
      <w:proofErr w:type="spellEnd"/>
      <w:r w:rsidRPr="005F3AB4">
        <w:rPr>
          <w:rFonts w:asciiTheme="majorHAnsi" w:hAnsiTheme="majorHAnsi" w:cs="Times New Roman"/>
          <w:color w:val="auto"/>
          <w:sz w:val="22"/>
          <w:szCs w:val="22"/>
        </w:rPr>
        <w:t xml:space="preserve">, B., Calvo, J., y </w:t>
      </w:r>
      <w:proofErr w:type="spellStart"/>
      <w:r w:rsidRPr="005F3AB4">
        <w:rPr>
          <w:rFonts w:asciiTheme="majorHAnsi" w:hAnsiTheme="majorHAnsi" w:cs="Times New Roman"/>
          <w:color w:val="auto"/>
          <w:sz w:val="22"/>
          <w:szCs w:val="22"/>
        </w:rPr>
        <w:t>Janzen</w:t>
      </w:r>
      <w:proofErr w:type="spellEnd"/>
      <w:r w:rsidRPr="005F3AB4">
        <w:rPr>
          <w:rFonts w:asciiTheme="majorHAnsi" w:hAnsiTheme="majorHAnsi" w:cs="Times New Roman"/>
          <w:color w:val="auto"/>
          <w:sz w:val="22"/>
          <w:szCs w:val="22"/>
        </w:rPr>
        <w:t xml:space="preserve">, D. 2005. </w:t>
      </w:r>
      <w:r w:rsidR="005F3AB4">
        <w:rPr>
          <w:rFonts w:asciiTheme="majorHAnsi" w:hAnsiTheme="majorHAnsi" w:cs="Times New Roman"/>
          <w:color w:val="auto"/>
          <w:sz w:val="22"/>
          <w:szCs w:val="22"/>
          <w:lang w:val="en-US"/>
        </w:rPr>
        <w:t>Dynamics in landscape struc</w:t>
      </w:r>
      <w:r w:rsidRPr="005F3AB4">
        <w:rPr>
          <w:rFonts w:asciiTheme="majorHAnsi" w:hAnsiTheme="majorHAnsi" w:cs="Times New Roman"/>
          <w:color w:val="auto"/>
          <w:sz w:val="22"/>
          <w:szCs w:val="22"/>
          <w:lang w:val="en-US"/>
        </w:rPr>
        <w:t xml:space="preserve">ture and composition for the </w:t>
      </w:r>
      <w:proofErr w:type="spellStart"/>
      <w:r w:rsidRPr="005F3AB4">
        <w:rPr>
          <w:rFonts w:asciiTheme="majorHAnsi" w:hAnsiTheme="majorHAnsi" w:cs="Times New Roman"/>
          <w:color w:val="auto"/>
          <w:sz w:val="22"/>
          <w:szCs w:val="22"/>
          <w:lang w:val="en-US"/>
        </w:rPr>
        <w:t>Chorotega</w:t>
      </w:r>
      <w:proofErr w:type="spellEnd"/>
      <w:r w:rsidRPr="005F3AB4">
        <w:rPr>
          <w:rFonts w:asciiTheme="majorHAnsi" w:hAnsiTheme="majorHAnsi" w:cs="Times New Roman"/>
          <w:color w:val="auto"/>
          <w:sz w:val="22"/>
          <w:szCs w:val="22"/>
          <w:lang w:val="en-US"/>
        </w:rPr>
        <w:t xml:space="preserve"> Region, Costa </w:t>
      </w:r>
      <w:r w:rsidR="005F3AB4">
        <w:rPr>
          <w:rFonts w:asciiTheme="majorHAnsi" w:hAnsiTheme="majorHAnsi" w:cs="Times New Roman"/>
          <w:color w:val="auto"/>
          <w:sz w:val="22"/>
          <w:szCs w:val="22"/>
          <w:lang w:val="en-US"/>
        </w:rPr>
        <w:t xml:space="preserve">Rica FROM 1960 to 2000, </w:t>
      </w:r>
      <w:proofErr w:type="spellStart"/>
      <w:r w:rsidR="005F3AB4">
        <w:rPr>
          <w:rFonts w:asciiTheme="majorHAnsi" w:hAnsiTheme="majorHAnsi" w:cs="Times New Roman"/>
          <w:color w:val="auto"/>
          <w:sz w:val="22"/>
          <w:szCs w:val="22"/>
          <w:lang w:val="en-US"/>
        </w:rPr>
        <w:t>Agricul</w:t>
      </w:r>
      <w:r w:rsidRPr="005F3AB4">
        <w:rPr>
          <w:rFonts w:asciiTheme="majorHAnsi" w:hAnsiTheme="majorHAnsi" w:cs="Times New Roman"/>
          <w:color w:val="auto"/>
          <w:sz w:val="22"/>
          <w:szCs w:val="22"/>
          <w:lang w:val="en-US"/>
        </w:rPr>
        <w:t>tura</w:t>
      </w:r>
      <w:proofErr w:type="spellEnd"/>
      <w:r w:rsidRPr="005F3AB4">
        <w:rPr>
          <w:rFonts w:asciiTheme="majorHAnsi" w:hAnsiTheme="majorHAnsi" w:cs="Times New Roman"/>
          <w:color w:val="auto"/>
          <w:sz w:val="22"/>
          <w:szCs w:val="22"/>
          <w:lang w:val="en-US"/>
        </w:rPr>
        <w:t xml:space="preserve">, Ecosystems and Enviroment1 (106): 27 – 39. </w:t>
      </w:r>
    </w:p>
    <w:p w:rsidR="000C6E5F" w:rsidRPr="005F3AB4" w:rsidRDefault="000C6E5F">
      <w:pPr>
        <w:pStyle w:val="Default"/>
        <w:rPr>
          <w:rFonts w:asciiTheme="majorHAnsi" w:hAnsiTheme="majorHAnsi" w:cs="Times New Roman"/>
          <w:color w:val="auto"/>
          <w:sz w:val="22"/>
          <w:szCs w:val="22"/>
          <w:lang w:val="en-US"/>
        </w:rPr>
      </w:pPr>
    </w:p>
    <w:p w:rsidR="000C6E5F" w:rsidRPr="005F3AB4" w:rsidRDefault="000C6E5F">
      <w:pPr>
        <w:pStyle w:val="Default"/>
        <w:rPr>
          <w:rFonts w:asciiTheme="majorHAnsi" w:hAnsiTheme="majorHAnsi" w:cs="Times New Roman"/>
          <w:color w:val="auto"/>
          <w:sz w:val="22"/>
          <w:szCs w:val="22"/>
        </w:rPr>
      </w:pPr>
      <w:proofErr w:type="spellStart"/>
      <w:r w:rsidRPr="005F3AB4">
        <w:rPr>
          <w:rFonts w:asciiTheme="majorHAnsi" w:hAnsiTheme="majorHAnsi" w:cs="Times New Roman"/>
          <w:color w:val="auto"/>
          <w:sz w:val="22"/>
          <w:szCs w:val="22"/>
          <w:lang w:val="en-US"/>
        </w:rPr>
        <w:t>Baudry</w:t>
      </w:r>
      <w:proofErr w:type="spellEnd"/>
      <w:r w:rsidRPr="005F3AB4">
        <w:rPr>
          <w:rFonts w:asciiTheme="majorHAnsi" w:hAnsiTheme="majorHAnsi" w:cs="Times New Roman"/>
          <w:color w:val="auto"/>
          <w:sz w:val="22"/>
          <w:szCs w:val="22"/>
          <w:lang w:val="en-US"/>
        </w:rPr>
        <w:t xml:space="preserve">, J., F. </w:t>
      </w:r>
      <w:proofErr w:type="spellStart"/>
      <w:r w:rsidRPr="005F3AB4">
        <w:rPr>
          <w:rFonts w:asciiTheme="majorHAnsi" w:hAnsiTheme="majorHAnsi" w:cs="Times New Roman"/>
          <w:color w:val="auto"/>
          <w:sz w:val="22"/>
          <w:szCs w:val="22"/>
          <w:lang w:val="en-US"/>
        </w:rPr>
        <w:t>Burel</w:t>
      </w:r>
      <w:proofErr w:type="spellEnd"/>
      <w:r w:rsidRPr="005F3AB4">
        <w:rPr>
          <w:rFonts w:asciiTheme="majorHAnsi" w:hAnsiTheme="majorHAnsi" w:cs="Times New Roman"/>
          <w:color w:val="auto"/>
          <w:sz w:val="22"/>
          <w:szCs w:val="22"/>
          <w:lang w:val="en-US"/>
        </w:rPr>
        <w:t xml:space="preserve">, A. </w:t>
      </w:r>
      <w:r w:rsidR="005F3AB4">
        <w:rPr>
          <w:rFonts w:asciiTheme="majorHAnsi" w:hAnsiTheme="majorHAnsi" w:cs="Times New Roman"/>
          <w:color w:val="auto"/>
          <w:sz w:val="22"/>
          <w:szCs w:val="22"/>
          <w:lang w:val="en-US"/>
        </w:rPr>
        <w:t xml:space="preserve">Stephanie, M. Martin, A. </w:t>
      </w:r>
      <w:proofErr w:type="spellStart"/>
      <w:r w:rsidR="005F3AB4">
        <w:rPr>
          <w:rFonts w:asciiTheme="majorHAnsi" w:hAnsiTheme="majorHAnsi" w:cs="Times New Roman"/>
          <w:color w:val="auto"/>
          <w:sz w:val="22"/>
          <w:szCs w:val="22"/>
          <w:lang w:val="en-US"/>
        </w:rPr>
        <w:t>Ouin</w:t>
      </w:r>
      <w:proofErr w:type="spellEnd"/>
      <w:proofErr w:type="gramStart"/>
      <w:r w:rsidR="005F3AB4">
        <w:rPr>
          <w:rFonts w:asciiTheme="majorHAnsi" w:hAnsiTheme="majorHAnsi" w:cs="Times New Roman"/>
          <w:color w:val="auto"/>
          <w:sz w:val="22"/>
          <w:szCs w:val="22"/>
          <w:lang w:val="en-US"/>
        </w:rPr>
        <w:t xml:space="preserve">,  </w:t>
      </w:r>
      <w:r w:rsidRPr="005F3AB4">
        <w:rPr>
          <w:rFonts w:asciiTheme="majorHAnsi" w:hAnsiTheme="majorHAnsi" w:cs="Times New Roman"/>
          <w:color w:val="auto"/>
          <w:sz w:val="22"/>
          <w:szCs w:val="22"/>
          <w:lang w:val="en-US"/>
        </w:rPr>
        <w:t>G</w:t>
      </w:r>
      <w:proofErr w:type="gramEnd"/>
      <w:r w:rsidRPr="005F3AB4">
        <w:rPr>
          <w:rFonts w:asciiTheme="majorHAnsi" w:hAnsiTheme="majorHAnsi" w:cs="Times New Roman"/>
          <w:color w:val="auto"/>
          <w:sz w:val="22"/>
          <w:szCs w:val="22"/>
          <w:lang w:val="en-US"/>
        </w:rPr>
        <w:t xml:space="preserve">. Pain and C. </w:t>
      </w:r>
      <w:proofErr w:type="spellStart"/>
      <w:r w:rsidRPr="005F3AB4">
        <w:rPr>
          <w:rFonts w:asciiTheme="majorHAnsi" w:hAnsiTheme="majorHAnsi" w:cs="Times New Roman"/>
          <w:color w:val="auto"/>
          <w:sz w:val="22"/>
          <w:szCs w:val="22"/>
          <w:lang w:val="en-US"/>
        </w:rPr>
        <w:t>Thenail</w:t>
      </w:r>
      <w:proofErr w:type="spellEnd"/>
      <w:r w:rsidRPr="005F3AB4">
        <w:rPr>
          <w:rFonts w:asciiTheme="majorHAnsi" w:hAnsiTheme="majorHAnsi" w:cs="Times New Roman"/>
          <w:color w:val="auto"/>
          <w:sz w:val="22"/>
          <w:szCs w:val="22"/>
          <w:lang w:val="en-US"/>
        </w:rPr>
        <w:t xml:space="preserve">. 2003. Temporal variability of connectivity in agricultural landscapes: do farming activities help? </w:t>
      </w:r>
      <w:proofErr w:type="spellStart"/>
      <w:r w:rsidR="005F3AB4">
        <w:rPr>
          <w:rFonts w:asciiTheme="majorHAnsi" w:hAnsiTheme="majorHAnsi" w:cs="Times New Roman"/>
          <w:color w:val="auto"/>
          <w:sz w:val="22"/>
          <w:szCs w:val="22"/>
        </w:rPr>
        <w:t>Landsca</w:t>
      </w:r>
      <w:r w:rsidRPr="005F3AB4">
        <w:rPr>
          <w:rFonts w:asciiTheme="majorHAnsi" w:hAnsiTheme="majorHAnsi" w:cs="Times New Roman"/>
          <w:color w:val="auto"/>
          <w:sz w:val="22"/>
          <w:szCs w:val="22"/>
        </w:rPr>
        <w:t>pe</w:t>
      </w:r>
      <w:proofErr w:type="spellEnd"/>
      <w:r w:rsidRPr="005F3AB4">
        <w:rPr>
          <w:rFonts w:asciiTheme="majorHAnsi" w:hAnsiTheme="majorHAnsi" w:cs="Times New Roman"/>
          <w:color w:val="auto"/>
          <w:sz w:val="22"/>
          <w:szCs w:val="22"/>
        </w:rPr>
        <w:t xml:space="preserve"> </w:t>
      </w:r>
      <w:proofErr w:type="spellStart"/>
      <w:r w:rsidRPr="005F3AB4">
        <w:rPr>
          <w:rFonts w:asciiTheme="majorHAnsi" w:hAnsiTheme="majorHAnsi" w:cs="Times New Roman"/>
          <w:color w:val="auto"/>
          <w:sz w:val="22"/>
          <w:szCs w:val="22"/>
        </w:rPr>
        <w:t>Ecology</w:t>
      </w:r>
      <w:proofErr w:type="spellEnd"/>
      <w:r w:rsidRPr="005F3AB4">
        <w:rPr>
          <w:rFonts w:asciiTheme="majorHAnsi" w:hAnsiTheme="majorHAnsi" w:cs="Times New Roman"/>
          <w:color w:val="auto"/>
          <w:sz w:val="22"/>
          <w:szCs w:val="22"/>
        </w:rPr>
        <w:t xml:space="preserve"> 18:303–314.  </w:t>
      </w:r>
    </w:p>
    <w:p w:rsidR="000C6E5F" w:rsidRPr="005F3AB4" w:rsidRDefault="000C6E5F">
      <w:pPr>
        <w:pStyle w:val="Default"/>
        <w:rPr>
          <w:rFonts w:asciiTheme="majorHAnsi" w:hAnsiTheme="majorHAnsi" w:cs="Times New Roman"/>
          <w:color w:val="auto"/>
          <w:sz w:val="22"/>
          <w:szCs w:val="22"/>
        </w:rPr>
      </w:pPr>
    </w:p>
    <w:p w:rsidR="000C6E5F" w:rsidRPr="005F3AB4" w:rsidRDefault="000C6E5F">
      <w:pPr>
        <w:pStyle w:val="Default"/>
        <w:rPr>
          <w:rFonts w:asciiTheme="majorHAnsi" w:hAnsiTheme="majorHAnsi" w:cs="Times New Roman"/>
          <w:color w:val="auto"/>
          <w:sz w:val="22"/>
          <w:szCs w:val="22"/>
        </w:rPr>
      </w:pPr>
      <w:r w:rsidRPr="005F3AB4">
        <w:rPr>
          <w:rFonts w:asciiTheme="majorHAnsi" w:hAnsiTheme="majorHAnsi" w:cs="Times New Roman"/>
          <w:color w:val="auto"/>
          <w:sz w:val="22"/>
          <w:szCs w:val="22"/>
        </w:rPr>
        <w:t xml:space="preserve">Bennett, A. F. 2004. Enlazando el paisaje: El papel de los corredores y la conectividad en la conservación de la vida silvestre. UICN (Unión Mundial para la Naturaleza), San José, Costa Rica. 278 </w:t>
      </w:r>
    </w:p>
    <w:p w:rsidR="000C6E5F" w:rsidRPr="005F3AB4" w:rsidRDefault="000C6E5F">
      <w:pPr>
        <w:pStyle w:val="Default"/>
        <w:rPr>
          <w:rFonts w:asciiTheme="majorHAnsi" w:hAnsiTheme="majorHAnsi" w:cs="Times New Roman"/>
          <w:color w:val="auto"/>
          <w:sz w:val="22"/>
          <w:szCs w:val="22"/>
        </w:rPr>
      </w:pPr>
    </w:p>
    <w:p w:rsidR="000C6E5F" w:rsidRPr="005F3AB4" w:rsidRDefault="000C6E5F">
      <w:pPr>
        <w:pStyle w:val="Default"/>
        <w:rPr>
          <w:rFonts w:asciiTheme="majorHAnsi" w:hAnsiTheme="majorHAnsi" w:cs="Times New Roman"/>
          <w:color w:val="auto"/>
          <w:sz w:val="22"/>
          <w:szCs w:val="22"/>
        </w:rPr>
      </w:pPr>
      <w:proofErr w:type="spellStart"/>
      <w:r w:rsidRPr="005F3AB4">
        <w:rPr>
          <w:rFonts w:asciiTheme="majorHAnsi" w:hAnsiTheme="majorHAnsi" w:cs="Times New Roman"/>
          <w:color w:val="auto"/>
          <w:sz w:val="22"/>
          <w:szCs w:val="22"/>
        </w:rPr>
        <w:t>Bermudez</w:t>
      </w:r>
      <w:proofErr w:type="spellEnd"/>
      <w:r w:rsidRPr="005F3AB4">
        <w:rPr>
          <w:rFonts w:asciiTheme="majorHAnsi" w:hAnsiTheme="majorHAnsi" w:cs="Times New Roman"/>
          <w:color w:val="auto"/>
          <w:sz w:val="22"/>
          <w:szCs w:val="22"/>
        </w:rPr>
        <w:t xml:space="preserve">, T., Páez, G., Velásquez, S y </w:t>
      </w:r>
      <w:proofErr w:type="spellStart"/>
      <w:r w:rsidRPr="005F3AB4">
        <w:rPr>
          <w:rFonts w:asciiTheme="majorHAnsi" w:hAnsiTheme="majorHAnsi" w:cs="Times New Roman"/>
          <w:color w:val="auto"/>
          <w:sz w:val="22"/>
          <w:szCs w:val="22"/>
        </w:rPr>
        <w:t>Motte</w:t>
      </w:r>
      <w:proofErr w:type="spellEnd"/>
      <w:r w:rsidRPr="005F3AB4">
        <w:rPr>
          <w:rFonts w:asciiTheme="majorHAnsi" w:hAnsiTheme="majorHAnsi" w:cs="Times New Roman"/>
          <w:color w:val="auto"/>
          <w:sz w:val="22"/>
          <w:szCs w:val="22"/>
        </w:rPr>
        <w:t>, E. 2002. Cambio el uso y cobertura de la tierra y la conservación del bosque en dos áreas protegidas, C</w:t>
      </w:r>
      <w:r w:rsidR="005F3AB4">
        <w:rPr>
          <w:rFonts w:asciiTheme="majorHAnsi" w:hAnsiTheme="majorHAnsi" w:cs="Times New Roman"/>
          <w:color w:val="auto"/>
          <w:sz w:val="22"/>
          <w:szCs w:val="22"/>
        </w:rPr>
        <w:t>osta Rica. Revista Forestal Cen</w:t>
      </w:r>
      <w:r w:rsidRPr="005F3AB4">
        <w:rPr>
          <w:rFonts w:asciiTheme="majorHAnsi" w:hAnsiTheme="majorHAnsi" w:cs="Times New Roman"/>
          <w:color w:val="auto"/>
          <w:sz w:val="22"/>
          <w:szCs w:val="22"/>
        </w:rPr>
        <w:t xml:space="preserve">troamericana 1(36): 21 – 26. </w:t>
      </w:r>
    </w:p>
    <w:p w:rsidR="000C6E5F" w:rsidRPr="005F3AB4" w:rsidRDefault="000C6E5F">
      <w:pPr>
        <w:pStyle w:val="Default"/>
        <w:rPr>
          <w:rFonts w:asciiTheme="majorHAnsi" w:hAnsiTheme="majorHAnsi" w:cs="Times New Roman"/>
          <w:color w:val="auto"/>
          <w:sz w:val="22"/>
          <w:szCs w:val="22"/>
        </w:rPr>
      </w:pPr>
    </w:p>
    <w:p w:rsidR="000C6E5F" w:rsidRPr="005F3AB4" w:rsidRDefault="000C6E5F">
      <w:pPr>
        <w:pStyle w:val="Default"/>
        <w:rPr>
          <w:rFonts w:asciiTheme="majorHAnsi" w:hAnsiTheme="majorHAnsi" w:cs="Times New Roman"/>
          <w:color w:val="auto"/>
          <w:sz w:val="22"/>
          <w:szCs w:val="22"/>
        </w:rPr>
      </w:pPr>
      <w:r w:rsidRPr="005F3AB4">
        <w:rPr>
          <w:rFonts w:asciiTheme="majorHAnsi" w:hAnsiTheme="majorHAnsi" w:cs="Times New Roman"/>
          <w:color w:val="auto"/>
          <w:sz w:val="22"/>
          <w:szCs w:val="22"/>
        </w:rPr>
        <w:t xml:space="preserve">Burel, F., y </w:t>
      </w:r>
      <w:proofErr w:type="spellStart"/>
      <w:r w:rsidRPr="005F3AB4">
        <w:rPr>
          <w:rFonts w:asciiTheme="majorHAnsi" w:hAnsiTheme="majorHAnsi" w:cs="Times New Roman"/>
          <w:color w:val="auto"/>
          <w:sz w:val="22"/>
          <w:szCs w:val="22"/>
        </w:rPr>
        <w:t>Baudry</w:t>
      </w:r>
      <w:proofErr w:type="spellEnd"/>
      <w:r w:rsidRPr="005F3AB4">
        <w:rPr>
          <w:rFonts w:asciiTheme="majorHAnsi" w:hAnsiTheme="majorHAnsi" w:cs="Times New Roman"/>
          <w:color w:val="auto"/>
          <w:sz w:val="22"/>
          <w:szCs w:val="22"/>
        </w:rPr>
        <w:t xml:space="preserve">, J. 2001. Ecología del Paisaje: conceptos, métodos, y aplicaciones. 65 – 117.Ediciones </w:t>
      </w:r>
      <w:proofErr w:type="spellStart"/>
      <w:r w:rsidRPr="005F3AB4">
        <w:rPr>
          <w:rFonts w:asciiTheme="majorHAnsi" w:hAnsiTheme="majorHAnsi" w:cs="Times New Roman"/>
          <w:color w:val="auto"/>
          <w:sz w:val="22"/>
          <w:szCs w:val="22"/>
        </w:rPr>
        <w:t>Multi</w:t>
      </w:r>
      <w:proofErr w:type="spellEnd"/>
      <w:r w:rsidRPr="005F3AB4">
        <w:rPr>
          <w:rFonts w:asciiTheme="majorHAnsi" w:hAnsiTheme="majorHAnsi" w:cs="Times New Roman"/>
          <w:color w:val="auto"/>
          <w:sz w:val="22"/>
          <w:szCs w:val="22"/>
        </w:rPr>
        <w:t xml:space="preserve"> – Presa, Barcelona España. </w:t>
      </w:r>
    </w:p>
    <w:p w:rsidR="000C6E5F" w:rsidRPr="005F3AB4" w:rsidRDefault="000C6E5F">
      <w:pPr>
        <w:pStyle w:val="Default"/>
        <w:rPr>
          <w:rFonts w:asciiTheme="majorHAnsi" w:hAnsiTheme="majorHAnsi" w:cs="Times New Roman"/>
          <w:color w:val="auto"/>
          <w:sz w:val="22"/>
          <w:szCs w:val="22"/>
        </w:rPr>
      </w:pPr>
    </w:p>
    <w:p w:rsidR="000C6E5F" w:rsidRPr="005F3AB4" w:rsidRDefault="000C6E5F">
      <w:pPr>
        <w:pStyle w:val="Default"/>
        <w:rPr>
          <w:rFonts w:asciiTheme="majorHAnsi" w:hAnsiTheme="majorHAnsi" w:cs="Times New Roman"/>
          <w:color w:val="auto"/>
          <w:sz w:val="22"/>
          <w:szCs w:val="22"/>
        </w:rPr>
      </w:pPr>
      <w:r w:rsidRPr="005F3AB4">
        <w:rPr>
          <w:rFonts w:asciiTheme="majorHAnsi" w:hAnsiTheme="majorHAnsi" w:cs="Times New Roman"/>
          <w:color w:val="auto"/>
          <w:sz w:val="22"/>
          <w:szCs w:val="22"/>
        </w:rPr>
        <w:t>Castro, J y Carvajal, J. P. 2006. Cambio de Uso – Cobertura d</w:t>
      </w:r>
      <w:r w:rsidR="005F3AB4">
        <w:rPr>
          <w:rFonts w:asciiTheme="majorHAnsi" w:hAnsiTheme="majorHAnsi" w:cs="Times New Roman"/>
          <w:color w:val="auto"/>
          <w:sz w:val="22"/>
          <w:szCs w:val="22"/>
        </w:rPr>
        <w:t>el Suelo y Estructura y Composi</w:t>
      </w:r>
      <w:r w:rsidRPr="005F3AB4">
        <w:rPr>
          <w:rFonts w:asciiTheme="majorHAnsi" w:hAnsiTheme="majorHAnsi" w:cs="Times New Roman"/>
          <w:color w:val="auto"/>
          <w:sz w:val="22"/>
          <w:szCs w:val="22"/>
        </w:rPr>
        <w:t>ción de la Vegetación de la Isla de San Lucas, Puntaren</w:t>
      </w:r>
      <w:r w:rsidR="005F3AB4">
        <w:rPr>
          <w:rFonts w:asciiTheme="majorHAnsi" w:hAnsiTheme="majorHAnsi" w:cs="Times New Roman"/>
          <w:color w:val="auto"/>
          <w:sz w:val="22"/>
          <w:szCs w:val="22"/>
        </w:rPr>
        <w:t>as, Costa Rica. Revista  Ambien</w:t>
      </w:r>
      <w:r w:rsidRPr="005F3AB4">
        <w:rPr>
          <w:rFonts w:asciiTheme="majorHAnsi" w:hAnsiTheme="majorHAnsi" w:cs="Times New Roman"/>
          <w:color w:val="auto"/>
          <w:sz w:val="22"/>
          <w:szCs w:val="22"/>
        </w:rPr>
        <w:t xml:space="preserve">tales, No 32, 3 – 6. </w:t>
      </w:r>
    </w:p>
    <w:p w:rsidR="000C6E5F" w:rsidRPr="005F3AB4" w:rsidRDefault="000C6E5F">
      <w:pPr>
        <w:pStyle w:val="Default"/>
        <w:rPr>
          <w:rFonts w:asciiTheme="majorHAnsi" w:hAnsiTheme="majorHAnsi" w:cs="Times New Roman"/>
          <w:color w:val="auto"/>
          <w:sz w:val="22"/>
          <w:szCs w:val="22"/>
        </w:rPr>
      </w:pPr>
    </w:p>
    <w:p w:rsidR="000C6E5F" w:rsidRPr="005F3AB4" w:rsidRDefault="000C6E5F">
      <w:pPr>
        <w:pStyle w:val="Default"/>
        <w:rPr>
          <w:rFonts w:asciiTheme="majorHAnsi" w:hAnsiTheme="majorHAnsi" w:cs="Times New Roman"/>
          <w:color w:val="auto"/>
          <w:sz w:val="22"/>
          <w:szCs w:val="22"/>
        </w:rPr>
      </w:pPr>
      <w:r w:rsidRPr="005F3AB4">
        <w:rPr>
          <w:rFonts w:asciiTheme="majorHAnsi" w:hAnsiTheme="majorHAnsi" w:cs="Times New Roman"/>
          <w:color w:val="auto"/>
          <w:sz w:val="22"/>
          <w:szCs w:val="22"/>
        </w:rPr>
        <w:t>Castro, J. 2008. Dinámicas en el cambio de uso – cobertura d</w:t>
      </w:r>
      <w:r w:rsidR="005F3AB4">
        <w:rPr>
          <w:rFonts w:asciiTheme="majorHAnsi" w:hAnsiTheme="majorHAnsi" w:cs="Times New Roman"/>
          <w:color w:val="auto"/>
          <w:sz w:val="22"/>
          <w:szCs w:val="22"/>
        </w:rPr>
        <w:t>el suelo desde 1945 a 2005 y re</w:t>
      </w:r>
      <w:r w:rsidRPr="005F3AB4">
        <w:rPr>
          <w:rFonts w:asciiTheme="majorHAnsi" w:hAnsiTheme="majorHAnsi" w:cs="Times New Roman"/>
          <w:color w:val="auto"/>
          <w:sz w:val="22"/>
          <w:szCs w:val="22"/>
        </w:rPr>
        <w:t xml:space="preserve">cuperación de bosques secundarios en un  Agro – Paisaje de Esparza y Montes de Oro, Pacífico Central de Costa Rica. Tesis de Maestría ICOMVIS – UNA. 1 – 88. </w:t>
      </w:r>
    </w:p>
    <w:p w:rsidR="000C6E5F" w:rsidRPr="005F3AB4" w:rsidRDefault="000C6E5F">
      <w:pPr>
        <w:pStyle w:val="Default"/>
        <w:rPr>
          <w:rFonts w:asciiTheme="majorHAnsi" w:hAnsiTheme="majorHAnsi" w:cs="Times New Roman"/>
          <w:color w:val="auto"/>
          <w:sz w:val="22"/>
          <w:szCs w:val="22"/>
        </w:rPr>
      </w:pPr>
    </w:p>
    <w:p w:rsidR="00081134" w:rsidRPr="005F3AB4" w:rsidRDefault="00081134" w:rsidP="00081134">
      <w:pPr>
        <w:pStyle w:val="Default"/>
        <w:rPr>
          <w:rFonts w:asciiTheme="majorHAnsi" w:hAnsiTheme="majorHAnsi" w:cs="Times New Roman"/>
          <w:color w:val="auto"/>
          <w:sz w:val="22"/>
          <w:szCs w:val="22"/>
        </w:rPr>
      </w:pPr>
      <w:proofErr w:type="spellStart"/>
      <w:r w:rsidRPr="005F3AB4">
        <w:rPr>
          <w:rFonts w:asciiTheme="majorHAnsi" w:hAnsiTheme="majorHAnsi" w:cs="Times New Roman"/>
          <w:color w:val="auto"/>
          <w:sz w:val="22"/>
          <w:szCs w:val="22"/>
        </w:rPr>
        <w:t>Cees</w:t>
      </w:r>
      <w:proofErr w:type="spellEnd"/>
      <w:r w:rsidRPr="005F3AB4">
        <w:rPr>
          <w:rFonts w:asciiTheme="majorHAnsi" w:hAnsiTheme="majorHAnsi" w:cs="Times New Roman"/>
          <w:color w:val="auto"/>
          <w:sz w:val="22"/>
          <w:szCs w:val="22"/>
        </w:rPr>
        <w:t xml:space="preserve"> van </w:t>
      </w:r>
      <w:proofErr w:type="spellStart"/>
      <w:r w:rsidRPr="005F3AB4">
        <w:rPr>
          <w:rFonts w:asciiTheme="majorHAnsi" w:hAnsiTheme="majorHAnsi" w:cs="Times New Roman"/>
          <w:color w:val="auto"/>
          <w:sz w:val="22"/>
          <w:szCs w:val="22"/>
        </w:rPr>
        <w:t>Westen</w:t>
      </w:r>
      <w:proofErr w:type="spellEnd"/>
      <w:r w:rsidRPr="005F3AB4">
        <w:rPr>
          <w:rFonts w:asciiTheme="majorHAnsi" w:hAnsiTheme="majorHAnsi" w:cs="Times New Roman"/>
          <w:color w:val="auto"/>
          <w:sz w:val="22"/>
          <w:szCs w:val="22"/>
        </w:rPr>
        <w:t xml:space="preserve">. Introducción a los Sistemas de Información Geográfica. </w:t>
      </w:r>
    </w:p>
    <w:p w:rsidR="00081134" w:rsidRPr="005F3AB4" w:rsidRDefault="00081134" w:rsidP="00081134">
      <w:pPr>
        <w:pStyle w:val="Default"/>
        <w:rPr>
          <w:rFonts w:asciiTheme="majorHAnsi" w:hAnsiTheme="majorHAnsi" w:cs="Times New Roman"/>
          <w:color w:val="auto"/>
          <w:sz w:val="22"/>
          <w:szCs w:val="22"/>
        </w:rPr>
      </w:pPr>
      <w:r w:rsidRPr="005F3AB4">
        <w:rPr>
          <w:rFonts w:asciiTheme="majorHAnsi" w:hAnsiTheme="majorHAnsi" w:cs="Times New Roman"/>
          <w:color w:val="auto"/>
          <w:sz w:val="22"/>
          <w:szCs w:val="22"/>
        </w:rPr>
        <w:t>http://www.itc.nl/external/unesco-rapca/Presentaciones%20Powerpoint/01%20Introduccion%20SIG/Introduccion%20SIG.pdf</w:t>
      </w:r>
    </w:p>
    <w:p w:rsidR="00081134" w:rsidRPr="005F3AB4" w:rsidRDefault="00081134" w:rsidP="00081134">
      <w:pPr>
        <w:pStyle w:val="Default"/>
        <w:rPr>
          <w:rFonts w:asciiTheme="majorHAnsi" w:hAnsiTheme="majorHAnsi" w:cs="Times New Roman"/>
          <w:color w:val="auto"/>
          <w:sz w:val="22"/>
          <w:szCs w:val="22"/>
        </w:rPr>
      </w:pPr>
    </w:p>
    <w:p w:rsidR="000C6E5F" w:rsidRPr="002927D7" w:rsidRDefault="000C6E5F">
      <w:pPr>
        <w:pStyle w:val="Default"/>
        <w:rPr>
          <w:rFonts w:asciiTheme="majorHAnsi" w:hAnsiTheme="majorHAnsi" w:cs="Times New Roman"/>
          <w:color w:val="auto"/>
          <w:sz w:val="22"/>
          <w:szCs w:val="22"/>
        </w:rPr>
      </w:pPr>
      <w:proofErr w:type="spellStart"/>
      <w:r w:rsidRPr="005F3AB4">
        <w:rPr>
          <w:rFonts w:asciiTheme="majorHAnsi" w:hAnsiTheme="majorHAnsi" w:cs="Times New Roman"/>
          <w:color w:val="auto"/>
          <w:sz w:val="22"/>
          <w:szCs w:val="22"/>
        </w:rPr>
        <w:t>Cerdeira</w:t>
      </w:r>
      <w:proofErr w:type="spellEnd"/>
      <w:r w:rsidRPr="005F3AB4">
        <w:rPr>
          <w:rFonts w:asciiTheme="majorHAnsi" w:hAnsiTheme="majorHAnsi" w:cs="Times New Roman"/>
          <w:color w:val="auto"/>
          <w:sz w:val="22"/>
          <w:szCs w:val="22"/>
        </w:rPr>
        <w:t xml:space="preserve">, J. O., J. K. Gasto, y L. S. Pinto. </w:t>
      </w:r>
      <w:r w:rsidRPr="005F3AB4">
        <w:rPr>
          <w:rFonts w:asciiTheme="majorHAnsi" w:hAnsiTheme="majorHAnsi" w:cs="Times New Roman"/>
          <w:color w:val="auto"/>
          <w:sz w:val="22"/>
          <w:szCs w:val="22"/>
          <w:lang w:val="en-US"/>
        </w:rPr>
        <w:t xml:space="preserve">2005. Connectivity in </w:t>
      </w:r>
      <w:r w:rsidR="005F3AB4">
        <w:rPr>
          <w:rFonts w:asciiTheme="majorHAnsi" w:hAnsiTheme="majorHAnsi" w:cs="Times New Roman"/>
          <w:color w:val="auto"/>
          <w:sz w:val="22"/>
          <w:szCs w:val="22"/>
          <w:lang w:val="en-US"/>
        </w:rPr>
        <w:t>priority area selection for con</w:t>
      </w:r>
      <w:r w:rsidRPr="005F3AB4">
        <w:rPr>
          <w:rFonts w:asciiTheme="majorHAnsi" w:hAnsiTheme="majorHAnsi" w:cs="Times New Roman"/>
          <w:color w:val="auto"/>
          <w:sz w:val="22"/>
          <w:szCs w:val="22"/>
          <w:lang w:val="en-US"/>
        </w:rPr>
        <w:t xml:space="preserve">servation. </w:t>
      </w:r>
      <w:proofErr w:type="spellStart"/>
      <w:r w:rsidRPr="002927D7">
        <w:rPr>
          <w:rFonts w:asciiTheme="majorHAnsi" w:hAnsiTheme="majorHAnsi" w:cs="Times New Roman"/>
          <w:color w:val="auto"/>
          <w:sz w:val="22"/>
          <w:szCs w:val="22"/>
        </w:rPr>
        <w:t>Environmental</w:t>
      </w:r>
      <w:proofErr w:type="spellEnd"/>
      <w:r w:rsidR="005F3AB4" w:rsidRPr="002927D7">
        <w:rPr>
          <w:rFonts w:asciiTheme="majorHAnsi" w:hAnsiTheme="majorHAnsi" w:cs="Times New Roman"/>
          <w:color w:val="auto"/>
          <w:sz w:val="22"/>
          <w:szCs w:val="22"/>
        </w:rPr>
        <w:t xml:space="preserve"> </w:t>
      </w:r>
      <w:proofErr w:type="spellStart"/>
      <w:r w:rsidRPr="002927D7">
        <w:rPr>
          <w:rFonts w:asciiTheme="majorHAnsi" w:hAnsiTheme="majorHAnsi" w:cs="Times New Roman"/>
          <w:color w:val="auto"/>
          <w:sz w:val="22"/>
          <w:szCs w:val="22"/>
        </w:rPr>
        <w:t>Modeling</w:t>
      </w:r>
      <w:proofErr w:type="spellEnd"/>
      <w:r w:rsidRPr="002927D7">
        <w:rPr>
          <w:rFonts w:asciiTheme="majorHAnsi" w:hAnsiTheme="majorHAnsi" w:cs="Times New Roman"/>
          <w:color w:val="auto"/>
          <w:sz w:val="22"/>
          <w:szCs w:val="22"/>
        </w:rPr>
        <w:t xml:space="preserve"> and </w:t>
      </w:r>
      <w:proofErr w:type="spellStart"/>
      <w:r w:rsidRPr="002927D7">
        <w:rPr>
          <w:rFonts w:asciiTheme="majorHAnsi" w:hAnsiTheme="majorHAnsi" w:cs="Times New Roman"/>
          <w:color w:val="auto"/>
          <w:sz w:val="22"/>
          <w:szCs w:val="22"/>
        </w:rPr>
        <w:t>Assessment</w:t>
      </w:r>
      <w:proofErr w:type="spellEnd"/>
      <w:r w:rsidRPr="002927D7">
        <w:rPr>
          <w:rFonts w:asciiTheme="majorHAnsi" w:hAnsiTheme="majorHAnsi" w:cs="Times New Roman"/>
          <w:color w:val="auto"/>
          <w:sz w:val="22"/>
          <w:szCs w:val="22"/>
        </w:rPr>
        <w:t xml:space="preserve">, 10:183-1921. </w:t>
      </w:r>
    </w:p>
    <w:p w:rsidR="00722D21" w:rsidRPr="002927D7" w:rsidRDefault="00722D21">
      <w:pPr>
        <w:pStyle w:val="Default"/>
        <w:rPr>
          <w:rFonts w:asciiTheme="majorHAnsi" w:hAnsiTheme="majorHAnsi" w:cs="Times New Roman"/>
          <w:color w:val="auto"/>
          <w:sz w:val="22"/>
          <w:szCs w:val="22"/>
        </w:rPr>
      </w:pPr>
    </w:p>
    <w:p w:rsidR="000C6E5F" w:rsidRPr="005F3AB4" w:rsidRDefault="00722D21">
      <w:pPr>
        <w:pStyle w:val="Default"/>
        <w:rPr>
          <w:rFonts w:asciiTheme="majorHAnsi" w:hAnsiTheme="majorHAnsi" w:cs="Times New Roman"/>
          <w:color w:val="auto"/>
          <w:sz w:val="22"/>
          <w:szCs w:val="22"/>
        </w:rPr>
      </w:pPr>
      <w:r w:rsidRPr="005F3AB4">
        <w:rPr>
          <w:rFonts w:asciiTheme="majorHAnsi" w:hAnsiTheme="majorHAnsi" w:cs="Times New Roman"/>
          <w:color w:val="auto"/>
          <w:sz w:val="22"/>
          <w:szCs w:val="22"/>
        </w:rPr>
        <w:t>Escobar, F. Introducción a los SIG. http://www.sli.unimelb.edu.au/gisweb/</w:t>
      </w:r>
    </w:p>
    <w:p w:rsidR="00081134" w:rsidRDefault="00081134" w:rsidP="00081134">
      <w:pPr>
        <w:pStyle w:val="Default"/>
        <w:rPr>
          <w:rFonts w:asciiTheme="majorHAnsi" w:hAnsiTheme="majorHAnsi" w:cs="Times New Roman"/>
          <w:color w:val="auto"/>
          <w:sz w:val="22"/>
          <w:szCs w:val="22"/>
        </w:rPr>
      </w:pPr>
    </w:p>
    <w:p w:rsidR="006D595A" w:rsidRPr="006D595A" w:rsidRDefault="006D595A" w:rsidP="006D595A">
      <w:pPr>
        <w:pStyle w:val="Default"/>
        <w:rPr>
          <w:rFonts w:asciiTheme="majorHAnsi" w:hAnsiTheme="majorHAnsi" w:cs="Times New Roman"/>
          <w:color w:val="auto"/>
          <w:sz w:val="22"/>
          <w:szCs w:val="22"/>
          <w:lang w:val="en-US"/>
        </w:rPr>
      </w:pPr>
      <w:r w:rsidRPr="006D595A">
        <w:rPr>
          <w:rFonts w:asciiTheme="majorHAnsi" w:hAnsiTheme="majorHAnsi" w:cs="Times New Roman"/>
          <w:color w:val="auto"/>
          <w:sz w:val="22"/>
          <w:szCs w:val="22"/>
          <w:lang w:val="en-US"/>
        </w:rPr>
        <w:t xml:space="preserve">Dai, E., Wu, Z., Wang, X. et al. (2015, </w:t>
      </w:r>
      <w:proofErr w:type="spellStart"/>
      <w:r w:rsidRPr="006D595A">
        <w:rPr>
          <w:rFonts w:asciiTheme="majorHAnsi" w:hAnsiTheme="majorHAnsi" w:cs="Times New Roman"/>
          <w:color w:val="auto"/>
          <w:sz w:val="22"/>
          <w:szCs w:val="22"/>
          <w:lang w:val="en-US"/>
        </w:rPr>
        <w:t>febrero</w:t>
      </w:r>
      <w:proofErr w:type="spellEnd"/>
      <w:r w:rsidRPr="006D595A">
        <w:rPr>
          <w:rFonts w:asciiTheme="majorHAnsi" w:hAnsiTheme="majorHAnsi" w:cs="Times New Roman"/>
          <w:color w:val="auto"/>
          <w:sz w:val="22"/>
          <w:szCs w:val="22"/>
          <w:lang w:val="en-US"/>
        </w:rPr>
        <w:t xml:space="preserve">). Progress and prospect of research on forest landscape model. Springer Link. </w:t>
      </w:r>
      <w:proofErr w:type="spellStart"/>
      <w:r w:rsidRPr="006D595A">
        <w:rPr>
          <w:rFonts w:asciiTheme="majorHAnsi" w:hAnsiTheme="majorHAnsi" w:cs="Times New Roman"/>
          <w:color w:val="auto"/>
          <w:sz w:val="22"/>
          <w:szCs w:val="22"/>
          <w:lang w:val="en-US"/>
        </w:rPr>
        <w:t>Recuperado</w:t>
      </w:r>
      <w:proofErr w:type="spellEnd"/>
      <w:r w:rsidRPr="006D595A">
        <w:rPr>
          <w:rFonts w:asciiTheme="majorHAnsi" w:hAnsiTheme="majorHAnsi" w:cs="Times New Roman"/>
          <w:color w:val="auto"/>
          <w:sz w:val="22"/>
          <w:szCs w:val="22"/>
          <w:lang w:val="en-US"/>
        </w:rPr>
        <w:t xml:space="preserve"> de https://link-springer-com.una.idm.oclc.org/article/10.1007/s11442-015-1157-z#citeas</w:t>
      </w:r>
    </w:p>
    <w:p w:rsidR="006D595A" w:rsidRDefault="006D595A" w:rsidP="00081134">
      <w:pPr>
        <w:pStyle w:val="Default"/>
        <w:rPr>
          <w:rFonts w:asciiTheme="majorHAnsi" w:hAnsiTheme="majorHAnsi" w:cs="Times New Roman"/>
          <w:color w:val="auto"/>
          <w:sz w:val="22"/>
          <w:szCs w:val="22"/>
        </w:rPr>
      </w:pPr>
    </w:p>
    <w:p w:rsidR="006D595A" w:rsidRPr="006D595A" w:rsidRDefault="006D595A" w:rsidP="006D595A">
      <w:pPr>
        <w:pStyle w:val="Default"/>
        <w:rPr>
          <w:rFonts w:asciiTheme="majorHAnsi" w:hAnsiTheme="majorHAnsi" w:cs="Times New Roman"/>
          <w:color w:val="auto"/>
          <w:sz w:val="22"/>
          <w:szCs w:val="22"/>
          <w:lang w:val="en-US"/>
        </w:rPr>
      </w:pPr>
      <w:proofErr w:type="spellStart"/>
      <w:r w:rsidRPr="006D595A">
        <w:rPr>
          <w:rFonts w:asciiTheme="majorHAnsi" w:hAnsiTheme="majorHAnsi" w:cs="Times New Roman"/>
          <w:color w:val="auto"/>
          <w:sz w:val="22"/>
          <w:szCs w:val="22"/>
          <w:lang w:val="en-US"/>
        </w:rPr>
        <w:t>Franch</w:t>
      </w:r>
      <w:proofErr w:type="spellEnd"/>
      <w:r w:rsidRPr="006D595A">
        <w:rPr>
          <w:rFonts w:asciiTheme="majorHAnsi" w:hAnsiTheme="majorHAnsi" w:cs="Times New Roman"/>
          <w:color w:val="auto"/>
          <w:sz w:val="22"/>
          <w:szCs w:val="22"/>
          <w:lang w:val="en-US"/>
        </w:rPr>
        <w:t xml:space="preserve">-Pardo, R. (2017, </w:t>
      </w:r>
      <w:proofErr w:type="spellStart"/>
      <w:r w:rsidRPr="006D595A">
        <w:rPr>
          <w:rFonts w:asciiTheme="majorHAnsi" w:hAnsiTheme="majorHAnsi" w:cs="Times New Roman"/>
          <w:color w:val="auto"/>
          <w:sz w:val="22"/>
          <w:szCs w:val="22"/>
          <w:lang w:val="en-US"/>
        </w:rPr>
        <w:t>agosto</w:t>
      </w:r>
      <w:proofErr w:type="spellEnd"/>
      <w:r w:rsidRPr="006D595A">
        <w:rPr>
          <w:rFonts w:asciiTheme="majorHAnsi" w:hAnsiTheme="majorHAnsi" w:cs="Times New Roman"/>
          <w:color w:val="auto"/>
          <w:sz w:val="22"/>
          <w:szCs w:val="22"/>
          <w:lang w:val="en-US"/>
        </w:rPr>
        <w:t xml:space="preserve">). El </w:t>
      </w:r>
      <w:proofErr w:type="spellStart"/>
      <w:r w:rsidRPr="006D595A">
        <w:rPr>
          <w:rFonts w:asciiTheme="majorHAnsi" w:hAnsiTheme="majorHAnsi" w:cs="Times New Roman"/>
          <w:color w:val="auto"/>
          <w:sz w:val="22"/>
          <w:szCs w:val="22"/>
          <w:lang w:val="en-US"/>
        </w:rPr>
        <w:t>componente</w:t>
      </w:r>
      <w:proofErr w:type="spellEnd"/>
      <w:r w:rsidRPr="006D595A">
        <w:rPr>
          <w:rFonts w:asciiTheme="majorHAnsi" w:hAnsiTheme="majorHAnsi" w:cs="Times New Roman"/>
          <w:color w:val="auto"/>
          <w:sz w:val="22"/>
          <w:szCs w:val="22"/>
          <w:lang w:val="en-US"/>
        </w:rPr>
        <w:t xml:space="preserve"> visual </w:t>
      </w:r>
      <w:proofErr w:type="spellStart"/>
      <w:r w:rsidRPr="006D595A">
        <w:rPr>
          <w:rFonts w:asciiTheme="majorHAnsi" w:hAnsiTheme="majorHAnsi" w:cs="Times New Roman"/>
          <w:color w:val="auto"/>
          <w:sz w:val="22"/>
          <w:szCs w:val="22"/>
          <w:lang w:val="en-US"/>
        </w:rPr>
        <w:t>en</w:t>
      </w:r>
      <w:proofErr w:type="spellEnd"/>
      <w:r w:rsidRPr="006D595A">
        <w:rPr>
          <w:rFonts w:asciiTheme="majorHAnsi" w:hAnsiTheme="majorHAnsi" w:cs="Times New Roman"/>
          <w:color w:val="auto"/>
          <w:sz w:val="22"/>
          <w:szCs w:val="22"/>
          <w:lang w:val="en-US"/>
        </w:rPr>
        <w:t xml:space="preserve"> la </w:t>
      </w:r>
      <w:proofErr w:type="spellStart"/>
      <w:r w:rsidRPr="006D595A">
        <w:rPr>
          <w:rFonts w:asciiTheme="majorHAnsi" w:hAnsiTheme="majorHAnsi" w:cs="Times New Roman"/>
          <w:color w:val="auto"/>
          <w:sz w:val="22"/>
          <w:szCs w:val="22"/>
          <w:lang w:val="en-US"/>
        </w:rPr>
        <w:t>cartografía</w:t>
      </w:r>
      <w:proofErr w:type="spellEnd"/>
      <w:r w:rsidRPr="006D595A">
        <w:rPr>
          <w:rFonts w:asciiTheme="majorHAnsi" w:hAnsiTheme="majorHAnsi" w:cs="Times New Roman"/>
          <w:color w:val="auto"/>
          <w:sz w:val="22"/>
          <w:szCs w:val="22"/>
          <w:lang w:val="en-US"/>
        </w:rPr>
        <w:t xml:space="preserve"> </w:t>
      </w:r>
      <w:proofErr w:type="gramStart"/>
      <w:r w:rsidRPr="006D595A">
        <w:rPr>
          <w:rFonts w:asciiTheme="majorHAnsi" w:hAnsiTheme="majorHAnsi" w:cs="Times New Roman"/>
          <w:color w:val="auto"/>
          <w:sz w:val="22"/>
          <w:szCs w:val="22"/>
          <w:lang w:val="en-US"/>
        </w:rPr>
        <w:t>del</w:t>
      </w:r>
      <w:proofErr w:type="gram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paisaje</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Aptitud</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paisajística</w:t>
      </w:r>
      <w:proofErr w:type="spellEnd"/>
      <w:r w:rsidRPr="006D595A">
        <w:rPr>
          <w:rFonts w:asciiTheme="majorHAnsi" w:hAnsiTheme="majorHAnsi" w:cs="Times New Roman"/>
          <w:color w:val="auto"/>
          <w:sz w:val="22"/>
          <w:szCs w:val="22"/>
          <w:lang w:val="en-US"/>
        </w:rPr>
        <w:t xml:space="preserve"> para la </w:t>
      </w:r>
      <w:proofErr w:type="spellStart"/>
      <w:r w:rsidRPr="006D595A">
        <w:rPr>
          <w:rFonts w:asciiTheme="majorHAnsi" w:hAnsiTheme="majorHAnsi" w:cs="Times New Roman"/>
          <w:color w:val="auto"/>
          <w:sz w:val="22"/>
          <w:szCs w:val="22"/>
          <w:lang w:val="en-US"/>
        </w:rPr>
        <w:t>protección</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en</w:t>
      </w:r>
      <w:proofErr w:type="spellEnd"/>
      <w:r w:rsidRPr="006D595A">
        <w:rPr>
          <w:rFonts w:asciiTheme="majorHAnsi" w:hAnsiTheme="majorHAnsi" w:cs="Times New Roman"/>
          <w:color w:val="auto"/>
          <w:sz w:val="22"/>
          <w:szCs w:val="22"/>
          <w:lang w:val="en-US"/>
        </w:rPr>
        <w:t xml:space="preserve"> la </w:t>
      </w:r>
      <w:proofErr w:type="spellStart"/>
      <w:proofErr w:type="gramStart"/>
      <w:r w:rsidRPr="006D595A">
        <w:rPr>
          <w:rFonts w:asciiTheme="majorHAnsi" w:hAnsiTheme="majorHAnsi" w:cs="Times New Roman"/>
          <w:color w:val="auto"/>
          <w:sz w:val="22"/>
          <w:szCs w:val="22"/>
          <w:lang w:val="en-US"/>
        </w:rPr>
        <w:t>cuenca</w:t>
      </w:r>
      <w:proofErr w:type="spellEnd"/>
      <w:proofErr w:type="gramEnd"/>
      <w:r w:rsidRPr="006D595A">
        <w:rPr>
          <w:rFonts w:asciiTheme="majorHAnsi" w:hAnsiTheme="majorHAnsi" w:cs="Times New Roman"/>
          <w:color w:val="auto"/>
          <w:sz w:val="22"/>
          <w:szCs w:val="22"/>
          <w:lang w:val="en-US"/>
        </w:rPr>
        <w:t xml:space="preserve"> del </w:t>
      </w:r>
      <w:proofErr w:type="spellStart"/>
      <w:r w:rsidRPr="006D595A">
        <w:rPr>
          <w:rFonts w:asciiTheme="majorHAnsi" w:hAnsiTheme="majorHAnsi" w:cs="Times New Roman"/>
          <w:color w:val="auto"/>
          <w:sz w:val="22"/>
          <w:szCs w:val="22"/>
          <w:lang w:val="en-US"/>
        </w:rPr>
        <w:t>río</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Chiquito</w:t>
      </w:r>
      <w:proofErr w:type="spellEnd"/>
      <w:r w:rsidRPr="006D595A">
        <w:rPr>
          <w:rFonts w:asciiTheme="majorHAnsi" w:hAnsiTheme="majorHAnsi" w:cs="Times New Roman"/>
          <w:color w:val="auto"/>
          <w:sz w:val="22"/>
          <w:szCs w:val="22"/>
          <w:lang w:val="en-US"/>
        </w:rPr>
        <w:t xml:space="preserve"> (Morelia, Michoacán). Science direct. </w:t>
      </w:r>
      <w:proofErr w:type="spellStart"/>
      <w:r w:rsidRPr="006D595A">
        <w:rPr>
          <w:rFonts w:asciiTheme="majorHAnsi" w:hAnsiTheme="majorHAnsi" w:cs="Times New Roman"/>
          <w:color w:val="auto"/>
          <w:sz w:val="22"/>
          <w:szCs w:val="22"/>
          <w:lang w:val="en-US"/>
        </w:rPr>
        <w:t>Recuperado</w:t>
      </w:r>
      <w:proofErr w:type="spellEnd"/>
      <w:r w:rsidRPr="006D595A">
        <w:rPr>
          <w:rFonts w:asciiTheme="majorHAnsi" w:hAnsiTheme="majorHAnsi" w:cs="Times New Roman"/>
          <w:color w:val="auto"/>
          <w:sz w:val="22"/>
          <w:szCs w:val="22"/>
          <w:lang w:val="en-US"/>
        </w:rPr>
        <w:t xml:space="preserve"> de https://www-sciencedirect-com.una.idm.oclc.org/science/article/pii/S0188461117300493</w:t>
      </w:r>
    </w:p>
    <w:p w:rsidR="006D595A" w:rsidRPr="006D595A" w:rsidRDefault="006D595A" w:rsidP="006D595A">
      <w:pPr>
        <w:pStyle w:val="Default"/>
        <w:rPr>
          <w:rFonts w:asciiTheme="majorHAnsi" w:hAnsiTheme="majorHAnsi" w:cs="Times New Roman"/>
          <w:color w:val="auto"/>
          <w:sz w:val="22"/>
          <w:szCs w:val="22"/>
          <w:lang w:val="en-US"/>
        </w:rPr>
      </w:pPr>
    </w:p>
    <w:p w:rsidR="006D595A" w:rsidRDefault="006D595A" w:rsidP="006D595A">
      <w:pPr>
        <w:pStyle w:val="Default"/>
        <w:rPr>
          <w:rFonts w:asciiTheme="majorHAnsi" w:hAnsiTheme="majorHAnsi" w:cs="Times New Roman"/>
          <w:color w:val="auto"/>
          <w:sz w:val="22"/>
          <w:szCs w:val="22"/>
          <w:lang w:val="en-US"/>
        </w:rPr>
      </w:pPr>
      <w:r w:rsidRPr="006D595A">
        <w:rPr>
          <w:rFonts w:asciiTheme="majorHAnsi" w:hAnsiTheme="majorHAnsi" w:cs="Times New Roman"/>
          <w:color w:val="auto"/>
          <w:sz w:val="22"/>
          <w:szCs w:val="22"/>
          <w:lang w:val="en-US"/>
        </w:rPr>
        <w:t xml:space="preserve">Franco-Ramos, O. y </w:t>
      </w:r>
      <w:proofErr w:type="spellStart"/>
      <w:r w:rsidRPr="006D595A">
        <w:rPr>
          <w:rFonts w:asciiTheme="majorHAnsi" w:hAnsiTheme="majorHAnsi" w:cs="Times New Roman"/>
          <w:color w:val="auto"/>
          <w:sz w:val="22"/>
          <w:szCs w:val="22"/>
          <w:lang w:val="en-US"/>
        </w:rPr>
        <w:t>Vásquez</w:t>
      </w:r>
      <w:proofErr w:type="spellEnd"/>
      <w:r w:rsidRPr="006D595A">
        <w:rPr>
          <w:rFonts w:asciiTheme="majorHAnsi" w:hAnsiTheme="majorHAnsi" w:cs="Times New Roman"/>
          <w:color w:val="auto"/>
          <w:sz w:val="22"/>
          <w:szCs w:val="22"/>
          <w:lang w:val="en-US"/>
        </w:rPr>
        <w:t xml:space="preserve">, L.  (2017, </w:t>
      </w:r>
      <w:proofErr w:type="spellStart"/>
      <w:r w:rsidRPr="006D595A">
        <w:rPr>
          <w:rFonts w:asciiTheme="majorHAnsi" w:hAnsiTheme="majorHAnsi" w:cs="Times New Roman"/>
          <w:color w:val="auto"/>
          <w:sz w:val="22"/>
          <w:szCs w:val="22"/>
          <w:lang w:val="en-US"/>
        </w:rPr>
        <w:t>diciembre</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Trabajo</w:t>
      </w:r>
      <w:proofErr w:type="spellEnd"/>
      <w:r w:rsidRPr="006D595A">
        <w:rPr>
          <w:rFonts w:asciiTheme="majorHAnsi" w:hAnsiTheme="majorHAnsi" w:cs="Times New Roman"/>
          <w:color w:val="auto"/>
          <w:sz w:val="22"/>
          <w:szCs w:val="22"/>
          <w:lang w:val="en-US"/>
        </w:rPr>
        <w:t xml:space="preserve"> de campo </w:t>
      </w:r>
      <w:proofErr w:type="spellStart"/>
      <w:r w:rsidRPr="006D595A">
        <w:rPr>
          <w:rFonts w:asciiTheme="majorHAnsi" w:hAnsiTheme="majorHAnsi" w:cs="Times New Roman"/>
          <w:color w:val="auto"/>
          <w:sz w:val="22"/>
          <w:szCs w:val="22"/>
          <w:lang w:val="en-US"/>
        </w:rPr>
        <w:t>dendrocronológico</w:t>
      </w:r>
      <w:proofErr w:type="spellEnd"/>
      <w:r w:rsidRPr="006D595A">
        <w:rPr>
          <w:rFonts w:asciiTheme="majorHAnsi" w:hAnsiTheme="majorHAnsi" w:cs="Times New Roman"/>
          <w:color w:val="auto"/>
          <w:sz w:val="22"/>
          <w:szCs w:val="22"/>
          <w:lang w:val="en-US"/>
        </w:rPr>
        <w:t xml:space="preserve"> para </w:t>
      </w:r>
      <w:proofErr w:type="spellStart"/>
      <w:r w:rsidRPr="006D595A">
        <w:rPr>
          <w:rFonts w:asciiTheme="majorHAnsi" w:hAnsiTheme="majorHAnsi" w:cs="Times New Roman"/>
          <w:color w:val="auto"/>
          <w:sz w:val="22"/>
          <w:szCs w:val="22"/>
          <w:lang w:val="en-US"/>
        </w:rPr>
        <w:t>estudios</w:t>
      </w:r>
      <w:proofErr w:type="spellEnd"/>
      <w:r w:rsidRPr="006D595A">
        <w:rPr>
          <w:rFonts w:asciiTheme="majorHAnsi" w:hAnsiTheme="majorHAnsi" w:cs="Times New Roman"/>
          <w:color w:val="auto"/>
          <w:sz w:val="22"/>
          <w:szCs w:val="22"/>
          <w:lang w:val="en-US"/>
        </w:rPr>
        <w:t xml:space="preserve"> de </w:t>
      </w:r>
      <w:proofErr w:type="spellStart"/>
      <w:r w:rsidRPr="006D595A">
        <w:rPr>
          <w:rFonts w:asciiTheme="majorHAnsi" w:hAnsiTheme="majorHAnsi" w:cs="Times New Roman"/>
          <w:color w:val="auto"/>
          <w:sz w:val="22"/>
          <w:szCs w:val="22"/>
          <w:lang w:val="en-US"/>
        </w:rPr>
        <w:t>geografía</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física</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Experiencias</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en</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los</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volcanes</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popocatépetl</w:t>
      </w:r>
      <w:proofErr w:type="spellEnd"/>
      <w:r w:rsidRPr="006D595A">
        <w:rPr>
          <w:rFonts w:asciiTheme="majorHAnsi" w:hAnsiTheme="majorHAnsi" w:cs="Times New Roman"/>
          <w:color w:val="auto"/>
          <w:sz w:val="22"/>
          <w:szCs w:val="22"/>
          <w:lang w:val="en-US"/>
        </w:rPr>
        <w:t xml:space="preserve"> e </w:t>
      </w:r>
      <w:proofErr w:type="spellStart"/>
      <w:r w:rsidRPr="006D595A">
        <w:rPr>
          <w:rFonts w:asciiTheme="majorHAnsi" w:hAnsiTheme="majorHAnsi" w:cs="Times New Roman"/>
          <w:color w:val="auto"/>
          <w:sz w:val="22"/>
          <w:szCs w:val="22"/>
          <w:lang w:val="en-US"/>
        </w:rPr>
        <w:t>iztaccíhuatl</w:t>
      </w:r>
      <w:proofErr w:type="spellEnd"/>
      <w:r w:rsidRPr="006D595A">
        <w:rPr>
          <w:rFonts w:asciiTheme="majorHAnsi" w:hAnsiTheme="majorHAnsi" w:cs="Times New Roman"/>
          <w:color w:val="auto"/>
          <w:sz w:val="22"/>
          <w:szCs w:val="22"/>
          <w:lang w:val="en-US"/>
        </w:rPr>
        <w:t xml:space="preserve">, 2006-2017. Science direct. </w:t>
      </w:r>
      <w:proofErr w:type="spellStart"/>
      <w:r w:rsidRPr="006D595A">
        <w:rPr>
          <w:rFonts w:asciiTheme="majorHAnsi" w:hAnsiTheme="majorHAnsi" w:cs="Times New Roman"/>
          <w:color w:val="auto"/>
          <w:sz w:val="22"/>
          <w:szCs w:val="22"/>
          <w:lang w:val="en-US"/>
        </w:rPr>
        <w:t>Recuperado</w:t>
      </w:r>
      <w:proofErr w:type="spellEnd"/>
      <w:r w:rsidRPr="006D595A">
        <w:rPr>
          <w:rFonts w:asciiTheme="majorHAnsi" w:hAnsiTheme="majorHAnsi" w:cs="Times New Roman"/>
          <w:color w:val="auto"/>
          <w:sz w:val="22"/>
          <w:szCs w:val="22"/>
          <w:lang w:val="en-US"/>
        </w:rPr>
        <w:t xml:space="preserve"> de https://www-sciencedirect-com.una.idm.oclc.org/science/article/pii/S0188461117300493</w:t>
      </w:r>
    </w:p>
    <w:p w:rsidR="006D595A" w:rsidRPr="005F3AB4" w:rsidRDefault="006D595A" w:rsidP="00081134">
      <w:pPr>
        <w:pStyle w:val="Default"/>
        <w:rPr>
          <w:rFonts w:asciiTheme="majorHAnsi" w:hAnsiTheme="majorHAnsi" w:cs="Times New Roman"/>
          <w:color w:val="auto"/>
          <w:sz w:val="22"/>
          <w:szCs w:val="22"/>
        </w:rPr>
      </w:pPr>
    </w:p>
    <w:p w:rsidR="000C6E5F" w:rsidRPr="005F3AB4" w:rsidRDefault="000C6E5F">
      <w:pPr>
        <w:pStyle w:val="Default"/>
        <w:rPr>
          <w:rFonts w:asciiTheme="majorHAnsi" w:hAnsiTheme="majorHAnsi" w:cs="Times New Roman"/>
          <w:color w:val="auto"/>
          <w:sz w:val="22"/>
          <w:szCs w:val="22"/>
          <w:lang w:val="en-US"/>
        </w:rPr>
      </w:pPr>
      <w:proofErr w:type="spellStart"/>
      <w:r w:rsidRPr="005F3AB4">
        <w:rPr>
          <w:rFonts w:asciiTheme="majorHAnsi" w:hAnsiTheme="majorHAnsi" w:cs="Times New Roman"/>
          <w:color w:val="auto"/>
          <w:sz w:val="22"/>
          <w:szCs w:val="22"/>
          <w:lang w:val="en-US"/>
        </w:rPr>
        <w:t>Gatrell</w:t>
      </w:r>
      <w:proofErr w:type="spellEnd"/>
      <w:r w:rsidRPr="005F3AB4">
        <w:rPr>
          <w:rFonts w:asciiTheme="majorHAnsi" w:hAnsiTheme="majorHAnsi" w:cs="Times New Roman"/>
          <w:color w:val="auto"/>
          <w:sz w:val="22"/>
          <w:szCs w:val="22"/>
          <w:lang w:val="en-US"/>
        </w:rPr>
        <w:t xml:space="preserve">, A.C. 1991. Concepts of space and geographical data. In Geographical Information Systems, D. J. Maguire., Goodchild, M.F and </w:t>
      </w:r>
      <w:proofErr w:type="spellStart"/>
      <w:r w:rsidRPr="005F3AB4">
        <w:rPr>
          <w:rFonts w:asciiTheme="majorHAnsi" w:hAnsiTheme="majorHAnsi" w:cs="Times New Roman"/>
          <w:color w:val="auto"/>
          <w:sz w:val="22"/>
          <w:szCs w:val="22"/>
          <w:lang w:val="en-US"/>
        </w:rPr>
        <w:t>Rhind</w:t>
      </w:r>
      <w:proofErr w:type="spellEnd"/>
      <w:r w:rsidRPr="005F3AB4">
        <w:rPr>
          <w:rFonts w:asciiTheme="majorHAnsi" w:hAnsiTheme="majorHAnsi" w:cs="Times New Roman"/>
          <w:color w:val="auto"/>
          <w:sz w:val="22"/>
          <w:szCs w:val="22"/>
          <w:lang w:val="en-US"/>
        </w:rPr>
        <w:t xml:space="preserve">, D.119 – 134. </w:t>
      </w:r>
    </w:p>
    <w:p w:rsidR="00081134" w:rsidRPr="005F3AB4" w:rsidRDefault="00081134" w:rsidP="00081134">
      <w:pPr>
        <w:pStyle w:val="Default"/>
        <w:rPr>
          <w:rFonts w:asciiTheme="majorHAnsi" w:hAnsiTheme="majorHAnsi" w:cs="Times New Roman"/>
          <w:color w:val="auto"/>
          <w:sz w:val="22"/>
          <w:szCs w:val="22"/>
          <w:lang w:val="en-US"/>
        </w:rPr>
      </w:pPr>
    </w:p>
    <w:p w:rsidR="00081134" w:rsidRDefault="00081134" w:rsidP="00081134">
      <w:pPr>
        <w:pStyle w:val="Default"/>
        <w:rPr>
          <w:rFonts w:asciiTheme="majorHAnsi" w:hAnsiTheme="majorHAnsi" w:cs="Times New Roman"/>
          <w:color w:val="auto"/>
          <w:sz w:val="22"/>
          <w:szCs w:val="22"/>
        </w:rPr>
      </w:pPr>
      <w:r w:rsidRPr="005F3AB4">
        <w:rPr>
          <w:rFonts w:asciiTheme="majorHAnsi" w:hAnsiTheme="majorHAnsi" w:cs="Times New Roman"/>
          <w:color w:val="auto"/>
          <w:sz w:val="22"/>
          <w:szCs w:val="22"/>
        </w:rPr>
        <w:t xml:space="preserve">Gómez, A. Conceptos para la correcta utilización de los datos cartográficos. Réplica del Taller GBIF ECOLOGICAL NICHE MODELLING. </w:t>
      </w:r>
      <w:hyperlink r:id="rId5" w:history="1">
        <w:r w:rsidRPr="005F3AB4">
          <w:rPr>
            <w:rFonts w:asciiTheme="majorHAnsi" w:hAnsiTheme="majorHAnsi" w:cs="Times New Roman"/>
            <w:color w:val="auto"/>
            <w:sz w:val="22"/>
            <w:szCs w:val="22"/>
          </w:rPr>
          <w:t>www.unex.es/eweb/kraken</w:t>
        </w:r>
      </w:hyperlink>
    </w:p>
    <w:p w:rsidR="009F4DC7" w:rsidRPr="005F3AB4" w:rsidRDefault="009F4DC7" w:rsidP="00081134">
      <w:pPr>
        <w:pStyle w:val="Default"/>
        <w:rPr>
          <w:rFonts w:asciiTheme="majorHAnsi" w:hAnsiTheme="majorHAnsi" w:cs="Times New Roman"/>
          <w:color w:val="auto"/>
          <w:sz w:val="22"/>
          <w:szCs w:val="22"/>
        </w:rPr>
      </w:pPr>
    </w:p>
    <w:p w:rsidR="000C6E5F" w:rsidRPr="005F3AB4" w:rsidRDefault="000C6E5F">
      <w:pPr>
        <w:pStyle w:val="Default"/>
        <w:rPr>
          <w:rFonts w:asciiTheme="majorHAnsi" w:hAnsiTheme="majorHAnsi" w:cs="Times New Roman"/>
          <w:color w:val="auto"/>
          <w:sz w:val="22"/>
          <w:szCs w:val="22"/>
        </w:rPr>
      </w:pPr>
      <w:r w:rsidRPr="005F3AB4">
        <w:rPr>
          <w:rFonts w:asciiTheme="majorHAnsi" w:hAnsiTheme="majorHAnsi" w:cs="Times New Roman"/>
          <w:color w:val="auto"/>
          <w:sz w:val="22"/>
          <w:szCs w:val="22"/>
          <w:lang w:val="en-US"/>
        </w:rPr>
        <w:t xml:space="preserve">Joyce, A. 2006. Land use chance in Costa Rica: 1966 – 2006, as influenced by social, economic, political and environmental factors. </w:t>
      </w:r>
      <w:r w:rsidRPr="005F3AB4">
        <w:rPr>
          <w:rFonts w:asciiTheme="majorHAnsi" w:hAnsiTheme="majorHAnsi" w:cs="Times New Roman"/>
          <w:color w:val="auto"/>
          <w:sz w:val="22"/>
          <w:szCs w:val="22"/>
        </w:rPr>
        <w:t xml:space="preserve">Litografía e Imprenta </w:t>
      </w:r>
      <w:proofErr w:type="spellStart"/>
      <w:r w:rsidRPr="005F3AB4">
        <w:rPr>
          <w:rFonts w:asciiTheme="majorHAnsi" w:hAnsiTheme="majorHAnsi" w:cs="Times New Roman"/>
          <w:color w:val="auto"/>
          <w:sz w:val="22"/>
          <w:szCs w:val="22"/>
        </w:rPr>
        <w:t>Lil</w:t>
      </w:r>
      <w:proofErr w:type="spellEnd"/>
      <w:r w:rsidRPr="005F3AB4">
        <w:rPr>
          <w:rFonts w:asciiTheme="majorHAnsi" w:hAnsiTheme="majorHAnsi" w:cs="Times New Roman"/>
          <w:color w:val="auto"/>
          <w:sz w:val="22"/>
          <w:szCs w:val="22"/>
        </w:rPr>
        <w:t xml:space="preserve">. San José, Costa Rica. 272pp. </w:t>
      </w:r>
    </w:p>
    <w:p w:rsidR="000C6E5F" w:rsidRPr="005F3AB4" w:rsidRDefault="000C6E5F">
      <w:pPr>
        <w:pStyle w:val="Default"/>
        <w:rPr>
          <w:rFonts w:asciiTheme="majorHAnsi" w:hAnsiTheme="majorHAnsi" w:cs="Times New Roman"/>
          <w:color w:val="auto"/>
          <w:sz w:val="22"/>
          <w:szCs w:val="22"/>
        </w:rPr>
      </w:pPr>
    </w:p>
    <w:p w:rsidR="000C6E5F" w:rsidRPr="005F3AB4" w:rsidRDefault="000C6E5F">
      <w:pPr>
        <w:pStyle w:val="Default"/>
        <w:rPr>
          <w:rFonts w:asciiTheme="majorHAnsi" w:hAnsiTheme="majorHAnsi" w:cs="Times New Roman"/>
          <w:color w:val="auto"/>
          <w:sz w:val="22"/>
          <w:szCs w:val="22"/>
          <w:lang w:val="en-US"/>
        </w:rPr>
      </w:pPr>
      <w:r w:rsidRPr="005F3AB4">
        <w:rPr>
          <w:rFonts w:asciiTheme="majorHAnsi" w:hAnsiTheme="majorHAnsi" w:cs="Times New Roman"/>
          <w:color w:val="auto"/>
          <w:sz w:val="22"/>
          <w:szCs w:val="22"/>
          <w:lang w:val="en-US"/>
        </w:rPr>
        <w:t xml:space="preserve">Keogh, R.M. 1984. Changes in the Forest Cover of Costa Rica through History. Turrialba, Costa </w:t>
      </w:r>
      <w:proofErr w:type="spellStart"/>
      <w:r w:rsidRPr="005F3AB4">
        <w:rPr>
          <w:rFonts w:asciiTheme="majorHAnsi" w:hAnsiTheme="majorHAnsi" w:cs="Times New Roman"/>
          <w:color w:val="auto"/>
          <w:sz w:val="22"/>
          <w:szCs w:val="22"/>
          <w:lang w:val="en-US"/>
        </w:rPr>
        <w:t>Rica.Turrialba</w:t>
      </w:r>
      <w:proofErr w:type="spellEnd"/>
      <w:r w:rsidRPr="005F3AB4">
        <w:rPr>
          <w:rFonts w:asciiTheme="majorHAnsi" w:hAnsiTheme="majorHAnsi" w:cs="Times New Roman"/>
          <w:color w:val="auto"/>
          <w:sz w:val="22"/>
          <w:szCs w:val="22"/>
          <w:lang w:val="en-US"/>
        </w:rPr>
        <w:t xml:space="preserve"> 34 (3):325-331. </w:t>
      </w:r>
    </w:p>
    <w:p w:rsidR="000C6E5F" w:rsidRDefault="000C6E5F">
      <w:pPr>
        <w:pStyle w:val="Default"/>
        <w:rPr>
          <w:rFonts w:asciiTheme="majorHAnsi" w:hAnsiTheme="majorHAnsi" w:cs="Times New Roman"/>
          <w:color w:val="auto"/>
          <w:sz w:val="22"/>
          <w:szCs w:val="22"/>
          <w:lang w:val="en-US"/>
        </w:rPr>
      </w:pPr>
    </w:p>
    <w:p w:rsidR="006D595A" w:rsidRPr="006D595A" w:rsidRDefault="006D595A" w:rsidP="006D595A">
      <w:pPr>
        <w:pStyle w:val="Default"/>
        <w:rPr>
          <w:rFonts w:asciiTheme="majorHAnsi" w:hAnsiTheme="majorHAnsi" w:cs="Times New Roman"/>
          <w:color w:val="auto"/>
          <w:sz w:val="22"/>
          <w:szCs w:val="22"/>
          <w:lang w:val="en-US"/>
        </w:rPr>
      </w:pPr>
      <w:proofErr w:type="spellStart"/>
      <w:r w:rsidRPr="006D595A">
        <w:rPr>
          <w:rFonts w:asciiTheme="majorHAnsi" w:hAnsiTheme="majorHAnsi" w:cs="Times New Roman"/>
          <w:color w:val="auto"/>
          <w:sz w:val="22"/>
          <w:szCs w:val="22"/>
          <w:lang w:val="en-US"/>
        </w:rPr>
        <w:t>López</w:t>
      </w:r>
      <w:proofErr w:type="spellEnd"/>
      <w:r w:rsidRPr="006D595A">
        <w:rPr>
          <w:rFonts w:asciiTheme="majorHAnsi" w:hAnsiTheme="majorHAnsi" w:cs="Times New Roman"/>
          <w:color w:val="auto"/>
          <w:sz w:val="22"/>
          <w:szCs w:val="22"/>
          <w:lang w:val="en-US"/>
        </w:rPr>
        <w:t xml:space="preserve"> G., J., J. Prado M., L. Manzo D. y A. Peralta </w:t>
      </w:r>
      <w:proofErr w:type="spellStart"/>
      <w:r w:rsidRPr="006D595A">
        <w:rPr>
          <w:rFonts w:asciiTheme="majorHAnsi" w:hAnsiTheme="majorHAnsi" w:cs="Times New Roman"/>
          <w:color w:val="auto"/>
          <w:sz w:val="22"/>
          <w:szCs w:val="22"/>
          <w:lang w:val="en-US"/>
        </w:rPr>
        <w:t>Higuera</w:t>
      </w:r>
      <w:proofErr w:type="spellEnd"/>
      <w:r w:rsidRPr="006D595A">
        <w:rPr>
          <w:rFonts w:asciiTheme="majorHAnsi" w:hAnsiTheme="majorHAnsi" w:cs="Times New Roman"/>
          <w:color w:val="auto"/>
          <w:sz w:val="22"/>
          <w:szCs w:val="22"/>
          <w:lang w:val="en-US"/>
        </w:rPr>
        <w:t xml:space="preserve">. (2016, </w:t>
      </w:r>
      <w:proofErr w:type="spellStart"/>
      <w:r w:rsidRPr="006D595A">
        <w:rPr>
          <w:rFonts w:asciiTheme="majorHAnsi" w:hAnsiTheme="majorHAnsi" w:cs="Times New Roman"/>
          <w:color w:val="auto"/>
          <w:sz w:val="22"/>
          <w:szCs w:val="22"/>
          <w:lang w:val="en-US"/>
        </w:rPr>
        <w:t>agosto</w:t>
      </w:r>
      <w:proofErr w:type="spellEnd"/>
      <w:r w:rsidRPr="006D595A">
        <w:rPr>
          <w:rFonts w:asciiTheme="majorHAnsi" w:hAnsiTheme="majorHAnsi" w:cs="Times New Roman"/>
          <w:color w:val="auto"/>
          <w:sz w:val="22"/>
          <w:szCs w:val="22"/>
          <w:lang w:val="en-US"/>
        </w:rPr>
        <w:t xml:space="preserve">). Monitoring changes of forest canopy density in a temperature forest using high-resolution aerial digital photography. Science direct. </w:t>
      </w:r>
      <w:proofErr w:type="spellStart"/>
      <w:r w:rsidRPr="006D595A">
        <w:rPr>
          <w:rFonts w:asciiTheme="majorHAnsi" w:hAnsiTheme="majorHAnsi" w:cs="Times New Roman"/>
          <w:color w:val="auto"/>
          <w:sz w:val="22"/>
          <w:szCs w:val="22"/>
          <w:lang w:val="en-US"/>
        </w:rPr>
        <w:t>Recuperado</w:t>
      </w:r>
      <w:proofErr w:type="spellEnd"/>
      <w:r w:rsidRPr="006D595A">
        <w:rPr>
          <w:rFonts w:asciiTheme="majorHAnsi" w:hAnsiTheme="majorHAnsi" w:cs="Times New Roman"/>
          <w:color w:val="auto"/>
          <w:sz w:val="22"/>
          <w:szCs w:val="22"/>
          <w:lang w:val="en-US"/>
        </w:rPr>
        <w:t xml:space="preserve"> de https://www-sciencedirect-com.una.idm.oclc.org/science/article/pii/S018846111630036X</w:t>
      </w:r>
    </w:p>
    <w:p w:rsidR="006D595A" w:rsidRPr="005F3AB4" w:rsidRDefault="006D595A">
      <w:pPr>
        <w:pStyle w:val="Default"/>
        <w:rPr>
          <w:rFonts w:asciiTheme="majorHAnsi" w:hAnsiTheme="majorHAnsi" w:cs="Times New Roman"/>
          <w:color w:val="auto"/>
          <w:sz w:val="22"/>
          <w:szCs w:val="22"/>
          <w:lang w:val="en-US"/>
        </w:rPr>
      </w:pPr>
    </w:p>
    <w:p w:rsidR="000C6E5F" w:rsidRPr="005F3AB4" w:rsidRDefault="000C6E5F">
      <w:pPr>
        <w:pStyle w:val="Default"/>
        <w:rPr>
          <w:rFonts w:asciiTheme="majorHAnsi" w:hAnsiTheme="majorHAnsi" w:cs="Times New Roman"/>
          <w:color w:val="auto"/>
          <w:sz w:val="22"/>
          <w:szCs w:val="22"/>
          <w:lang w:val="en-US"/>
        </w:rPr>
      </w:pPr>
      <w:r w:rsidRPr="005F3AB4">
        <w:rPr>
          <w:rFonts w:asciiTheme="majorHAnsi" w:hAnsiTheme="majorHAnsi" w:cs="Times New Roman"/>
          <w:color w:val="auto"/>
          <w:sz w:val="22"/>
          <w:szCs w:val="22"/>
          <w:lang w:val="en-US"/>
        </w:rPr>
        <w:t xml:space="preserve">Miller, H. J., y Wentz, E.A.2003. Representation and Spatial Analysis in Geographic Information Systems. Annals of the Association of American Geographers, 93(3), 574–594. </w:t>
      </w:r>
    </w:p>
    <w:p w:rsidR="000C6E5F" w:rsidRPr="005F3AB4" w:rsidRDefault="000C6E5F">
      <w:pPr>
        <w:pStyle w:val="Default"/>
        <w:rPr>
          <w:rFonts w:asciiTheme="majorHAnsi" w:hAnsiTheme="majorHAnsi" w:cs="Times New Roman"/>
          <w:color w:val="auto"/>
          <w:sz w:val="22"/>
          <w:szCs w:val="22"/>
          <w:lang w:val="en-US"/>
        </w:rPr>
      </w:pPr>
    </w:p>
    <w:p w:rsidR="000C6E5F" w:rsidRPr="005F3AB4" w:rsidRDefault="000C6E5F">
      <w:pPr>
        <w:pStyle w:val="Default"/>
        <w:rPr>
          <w:rFonts w:asciiTheme="majorHAnsi" w:hAnsiTheme="majorHAnsi" w:cs="Times New Roman"/>
          <w:color w:val="auto"/>
          <w:sz w:val="22"/>
          <w:szCs w:val="22"/>
          <w:lang w:val="en-US"/>
        </w:rPr>
      </w:pPr>
      <w:proofErr w:type="spellStart"/>
      <w:r w:rsidRPr="005F3AB4">
        <w:rPr>
          <w:rFonts w:asciiTheme="majorHAnsi" w:hAnsiTheme="majorHAnsi" w:cs="Times New Roman"/>
          <w:color w:val="auto"/>
          <w:sz w:val="22"/>
          <w:szCs w:val="22"/>
          <w:lang w:val="en-US"/>
        </w:rPr>
        <w:t>Moldes</w:t>
      </w:r>
      <w:proofErr w:type="spellEnd"/>
      <w:r w:rsidRPr="005F3AB4">
        <w:rPr>
          <w:rFonts w:asciiTheme="majorHAnsi" w:hAnsiTheme="majorHAnsi" w:cs="Times New Roman"/>
          <w:color w:val="auto"/>
          <w:sz w:val="22"/>
          <w:szCs w:val="22"/>
          <w:lang w:val="en-US"/>
        </w:rPr>
        <w:t xml:space="preserve">, J.F. 1995. </w:t>
      </w:r>
      <w:r w:rsidRPr="005F3AB4">
        <w:rPr>
          <w:rFonts w:asciiTheme="majorHAnsi" w:hAnsiTheme="majorHAnsi" w:cs="Times New Roman"/>
          <w:color w:val="auto"/>
          <w:sz w:val="22"/>
          <w:szCs w:val="22"/>
        </w:rPr>
        <w:t xml:space="preserve">Tecnología de los Sistemas de Información Geográfica. </w:t>
      </w:r>
      <w:r w:rsidRPr="005F3AB4">
        <w:rPr>
          <w:rFonts w:asciiTheme="majorHAnsi" w:hAnsiTheme="majorHAnsi" w:cs="Times New Roman"/>
          <w:color w:val="auto"/>
          <w:sz w:val="22"/>
          <w:szCs w:val="22"/>
          <w:lang w:val="en-US"/>
        </w:rPr>
        <w:t xml:space="preserve">1 – 11, 21 - 40, 61 – 70,103 - 110. </w:t>
      </w:r>
    </w:p>
    <w:p w:rsidR="000C6E5F" w:rsidRDefault="000C6E5F">
      <w:pPr>
        <w:pStyle w:val="Default"/>
        <w:rPr>
          <w:rFonts w:asciiTheme="majorHAnsi" w:hAnsiTheme="majorHAnsi" w:cs="Times New Roman"/>
          <w:color w:val="auto"/>
          <w:sz w:val="22"/>
          <w:szCs w:val="22"/>
          <w:lang w:val="en-US"/>
        </w:rPr>
      </w:pPr>
    </w:p>
    <w:p w:rsidR="006D595A" w:rsidRPr="006D595A" w:rsidRDefault="006D595A" w:rsidP="006D595A">
      <w:pPr>
        <w:pStyle w:val="Default"/>
        <w:rPr>
          <w:rFonts w:asciiTheme="majorHAnsi" w:hAnsiTheme="majorHAnsi" w:cs="Times New Roman"/>
          <w:color w:val="auto"/>
          <w:sz w:val="22"/>
          <w:szCs w:val="22"/>
          <w:lang w:val="en-US"/>
        </w:rPr>
      </w:pPr>
      <w:r w:rsidRPr="006D595A">
        <w:rPr>
          <w:rFonts w:asciiTheme="majorHAnsi" w:hAnsiTheme="majorHAnsi" w:cs="Times New Roman"/>
          <w:color w:val="auto"/>
          <w:sz w:val="22"/>
          <w:szCs w:val="22"/>
          <w:lang w:val="en-US"/>
        </w:rPr>
        <w:t xml:space="preserve">Octavo, S y </w:t>
      </w:r>
      <w:proofErr w:type="spellStart"/>
      <w:r w:rsidRPr="006D595A">
        <w:rPr>
          <w:rFonts w:asciiTheme="majorHAnsi" w:hAnsiTheme="majorHAnsi" w:cs="Times New Roman"/>
          <w:color w:val="auto"/>
          <w:sz w:val="22"/>
          <w:szCs w:val="22"/>
          <w:lang w:val="en-US"/>
        </w:rPr>
        <w:t>Echeverría</w:t>
      </w:r>
      <w:proofErr w:type="spellEnd"/>
      <w:r w:rsidRPr="006D595A">
        <w:rPr>
          <w:rFonts w:asciiTheme="majorHAnsi" w:hAnsiTheme="majorHAnsi" w:cs="Times New Roman"/>
          <w:color w:val="auto"/>
          <w:sz w:val="22"/>
          <w:szCs w:val="22"/>
          <w:lang w:val="en-US"/>
        </w:rPr>
        <w:t xml:space="preserve">, C. (2016, 25 </w:t>
      </w:r>
      <w:proofErr w:type="spellStart"/>
      <w:r w:rsidRPr="006D595A">
        <w:rPr>
          <w:rFonts w:asciiTheme="majorHAnsi" w:hAnsiTheme="majorHAnsi" w:cs="Times New Roman"/>
          <w:color w:val="auto"/>
          <w:sz w:val="22"/>
          <w:szCs w:val="22"/>
          <w:lang w:val="en-US"/>
        </w:rPr>
        <w:t>diciembre</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Fragmentación</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progresiva</w:t>
      </w:r>
      <w:proofErr w:type="spellEnd"/>
      <w:r w:rsidRPr="006D595A">
        <w:rPr>
          <w:rFonts w:asciiTheme="majorHAnsi" w:hAnsiTheme="majorHAnsi" w:cs="Times New Roman"/>
          <w:color w:val="auto"/>
          <w:sz w:val="22"/>
          <w:szCs w:val="22"/>
          <w:lang w:val="en-US"/>
        </w:rPr>
        <w:t xml:space="preserve"> y </w:t>
      </w:r>
      <w:proofErr w:type="spellStart"/>
      <w:r w:rsidRPr="006D595A">
        <w:rPr>
          <w:rFonts w:asciiTheme="majorHAnsi" w:hAnsiTheme="majorHAnsi" w:cs="Times New Roman"/>
          <w:color w:val="auto"/>
          <w:sz w:val="22"/>
          <w:szCs w:val="22"/>
          <w:lang w:val="en-US"/>
        </w:rPr>
        <w:t>pérdida</w:t>
      </w:r>
      <w:proofErr w:type="spellEnd"/>
      <w:r w:rsidRPr="006D595A">
        <w:rPr>
          <w:rFonts w:asciiTheme="majorHAnsi" w:hAnsiTheme="majorHAnsi" w:cs="Times New Roman"/>
          <w:color w:val="auto"/>
          <w:sz w:val="22"/>
          <w:szCs w:val="22"/>
          <w:lang w:val="en-US"/>
        </w:rPr>
        <w:t xml:space="preserve"> de </w:t>
      </w:r>
      <w:proofErr w:type="spellStart"/>
      <w:r w:rsidRPr="006D595A">
        <w:rPr>
          <w:rFonts w:asciiTheme="majorHAnsi" w:hAnsiTheme="majorHAnsi" w:cs="Times New Roman"/>
          <w:color w:val="auto"/>
          <w:sz w:val="22"/>
          <w:szCs w:val="22"/>
          <w:lang w:val="en-US"/>
        </w:rPr>
        <w:t>hábitat</w:t>
      </w:r>
      <w:proofErr w:type="spellEnd"/>
      <w:r w:rsidRPr="006D595A">
        <w:rPr>
          <w:rFonts w:asciiTheme="majorHAnsi" w:hAnsiTheme="majorHAnsi" w:cs="Times New Roman"/>
          <w:color w:val="auto"/>
          <w:sz w:val="22"/>
          <w:szCs w:val="22"/>
          <w:lang w:val="en-US"/>
        </w:rPr>
        <w:t xml:space="preserve"> de </w:t>
      </w:r>
      <w:proofErr w:type="spellStart"/>
      <w:r w:rsidRPr="006D595A">
        <w:rPr>
          <w:rFonts w:asciiTheme="majorHAnsi" w:hAnsiTheme="majorHAnsi" w:cs="Times New Roman"/>
          <w:color w:val="auto"/>
          <w:sz w:val="22"/>
          <w:szCs w:val="22"/>
          <w:lang w:val="en-US"/>
        </w:rPr>
        <w:t>bosques</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naturales</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en</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uno</w:t>
      </w:r>
      <w:proofErr w:type="spellEnd"/>
      <w:r w:rsidRPr="006D595A">
        <w:rPr>
          <w:rFonts w:asciiTheme="majorHAnsi" w:hAnsiTheme="majorHAnsi" w:cs="Times New Roman"/>
          <w:color w:val="auto"/>
          <w:sz w:val="22"/>
          <w:szCs w:val="22"/>
          <w:lang w:val="en-US"/>
        </w:rPr>
        <w:t xml:space="preserve"> de </w:t>
      </w:r>
      <w:proofErr w:type="spellStart"/>
      <w:r w:rsidRPr="006D595A">
        <w:rPr>
          <w:rFonts w:asciiTheme="majorHAnsi" w:hAnsiTheme="majorHAnsi" w:cs="Times New Roman"/>
          <w:color w:val="auto"/>
          <w:sz w:val="22"/>
          <w:szCs w:val="22"/>
          <w:lang w:val="en-US"/>
        </w:rPr>
        <w:t>los</w:t>
      </w:r>
      <w:proofErr w:type="spellEnd"/>
      <w:r w:rsidRPr="006D595A">
        <w:rPr>
          <w:rFonts w:asciiTheme="majorHAnsi" w:hAnsiTheme="majorHAnsi" w:cs="Times New Roman"/>
          <w:color w:val="auto"/>
          <w:sz w:val="22"/>
          <w:szCs w:val="22"/>
          <w:lang w:val="en-US"/>
        </w:rPr>
        <w:t xml:space="preserve"> hotspot </w:t>
      </w:r>
      <w:proofErr w:type="spellStart"/>
      <w:r w:rsidRPr="006D595A">
        <w:rPr>
          <w:rFonts w:asciiTheme="majorHAnsi" w:hAnsiTheme="majorHAnsi" w:cs="Times New Roman"/>
          <w:color w:val="auto"/>
          <w:sz w:val="22"/>
          <w:szCs w:val="22"/>
          <w:lang w:val="en-US"/>
        </w:rPr>
        <w:t>mundiales</w:t>
      </w:r>
      <w:proofErr w:type="spellEnd"/>
      <w:r w:rsidRPr="006D595A">
        <w:rPr>
          <w:rFonts w:asciiTheme="majorHAnsi" w:hAnsiTheme="majorHAnsi" w:cs="Times New Roman"/>
          <w:color w:val="auto"/>
          <w:sz w:val="22"/>
          <w:szCs w:val="22"/>
          <w:lang w:val="en-US"/>
        </w:rPr>
        <w:t xml:space="preserve"> de</w:t>
      </w:r>
      <w:r>
        <w:rPr>
          <w:rFonts w:asciiTheme="majorHAnsi" w:hAnsiTheme="majorHAnsi" w:cs="Times New Roman"/>
          <w:color w:val="auto"/>
          <w:sz w:val="22"/>
          <w:szCs w:val="22"/>
          <w:lang w:val="en-US"/>
        </w:rPr>
        <w:t xml:space="preserve"> </w:t>
      </w:r>
      <w:proofErr w:type="spellStart"/>
      <w:r>
        <w:rPr>
          <w:rFonts w:asciiTheme="majorHAnsi" w:hAnsiTheme="majorHAnsi" w:cs="Times New Roman"/>
          <w:color w:val="auto"/>
          <w:sz w:val="22"/>
          <w:szCs w:val="22"/>
          <w:lang w:val="en-US"/>
        </w:rPr>
        <w:t>biodiversidad</w:t>
      </w:r>
      <w:proofErr w:type="spellEnd"/>
      <w:r>
        <w:rPr>
          <w:rFonts w:asciiTheme="majorHAnsi" w:hAnsiTheme="majorHAnsi" w:cs="Times New Roman"/>
          <w:color w:val="auto"/>
          <w:sz w:val="22"/>
          <w:szCs w:val="22"/>
          <w:lang w:val="en-US"/>
        </w:rPr>
        <w:t xml:space="preserve">. Science </w:t>
      </w:r>
      <w:proofErr w:type="gramStart"/>
      <w:r>
        <w:rPr>
          <w:rFonts w:asciiTheme="majorHAnsi" w:hAnsiTheme="majorHAnsi" w:cs="Times New Roman"/>
          <w:color w:val="auto"/>
          <w:sz w:val="22"/>
          <w:szCs w:val="22"/>
          <w:lang w:val="en-US"/>
        </w:rPr>
        <w:t xml:space="preserve">direct </w:t>
      </w:r>
      <w:r w:rsidRPr="006D595A">
        <w:rPr>
          <w:rFonts w:asciiTheme="majorHAnsi" w:hAnsiTheme="majorHAnsi" w:cs="Times New Roman"/>
          <w:color w:val="auto"/>
          <w:sz w:val="22"/>
          <w:szCs w:val="22"/>
          <w:lang w:val="en-US"/>
        </w:rPr>
        <w:t>.</w:t>
      </w:r>
      <w:proofErr w:type="gram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Recuperado</w:t>
      </w:r>
      <w:proofErr w:type="spellEnd"/>
      <w:r w:rsidRPr="006D595A">
        <w:rPr>
          <w:rFonts w:asciiTheme="majorHAnsi" w:hAnsiTheme="majorHAnsi" w:cs="Times New Roman"/>
          <w:color w:val="auto"/>
          <w:sz w:val="22"/>
          <w:szCs w:val="22"/>
          <w:lang w:val="en-US"/>
        </w:rPr>
        <w:t xml:space="preserve"> de https://www-sciencedirect-com.una.idm.oclc.org/science/article/pii/S1870345317302191</w:t>
      </w:r>
    </w:p>
    <w:p w:rsidR="006D595A" w:rsidRPr="006D595A" w:rsidRDefault="006D595A" w:rsidP="006D595A">
      <w:pPr>
        <w:pStyle w:val="Default"/>
        <w:rPr>
          <w:rFonts w:asciiTheme="majorHAnsi" w:hAnsiTheme="majorHAnsi" w:cs="Times New Roman"/>
          <w:color w:val="auto"/>
          <w:sz w:val="22"/>
          <w:szCs w:val="22"/>
          <w:lang w:val="en-US"/>
        </w:rPr>
      </w:pPr>
    </w:p>
    <w:p w:rsidR="006D595A" w:rsidRDefault="006D595A">
      <w:pPr>
        <w:pStyle w:val="Default"/>
        <w:rPr>
          <w:rFonts w:asciiTheme="majorHAnsi" w:hAnsiTheme="majorHAnsi" w:cs="Times New Roman"/>
          <w:color w:val="auto"/>
          <w:sz w:val="22"/>
          <w:szCs w:val="22"/>
          <w:lang w:val="en-US"/>
        </w:rPr>
      </w:pPr>
      <w:r w:rsidRPr="006D595A">
        <w:rPr>
          <w:rFonts w:asciiTheme="majorHAnsi" w:hAnsiTheme="majorHAnsi" w:cs="Times New Roman"/>
          <w:color w:val="auto"/>
          <w:sz w:val="22"/>
          <w:szCs w:val="22"/>
          <w:lang w:val="en-US"/>
        </w:rPr>
        <w:t xml:space="preserve">Osorio, L. P., J.-F. Mas, F. Guerra y M. </w:t>
      </w:r>
      <w:proofErr w:type="spellStart"/>
      <w:r w:rsidRPr="006D595A">
        <w:rPr>
          <w:rFonts w:asciiTheme="majorHAnsi" w:hAnsiTheme="majorHAnsi" w:cs="Times New Roman"/>
          <w:color w:val="auto"/>
          <w:sz w:val="22"/>
          <w:szCs w:val="22"/>
          <w:lang w:val="en-US"/>
        </w:rPr>
        <w:t>Maass</w:t>
      </w:r>
      <w:proofErr w:type="spellEnd"/>
      <w:r w:rsidRPr="006D595A">
        <w:rPr>
          <w:rFonts w:asciiTheme="majorHAnsi" w:hAnsiTheme="majorHAnsi" w:cs="Times New Roman"/>
          <w:color w:val="auto"/>
          <w:sz w:val="22"/>
          <w:szCs w:val="22"/>
          <w:lang w:val="en-US"/>
        </w:rPr>
        <w:t xml:space="preserve"> (2015), “</w:t>
      </w:r>
      <w:proofErr w:type="spellStart"/>
      <w:r w:rsidRPr="006D595A">
        <w:rPr>
          <w:rFonts w:asciiTheme="majorHAnsi" w:hAnsiTheme="majorHAnsi" w:cs="Times New Roman"/>
          <w:color w:val="auto"/>
          <w:sz w:val="22"/>
          <w:szCs w:val="22"/>
          <w:lang w:val="en-US"/>
        </w:rPr>
        <w:t>Análisis</w:t>
      </w:r>
      <w:proofErr w:type="spellEnd"/>
      <w:r w:rsidRPr="006D595A">
        <w:rPr>
          <w:rFonts w:asciiTheme="majorHAnsi" w:hAnsiTheme="majorHAnsi" w:cs="Times New Roman"/>
          <w:color w:val="auto"/>
          <w:sz w:val="22"/>
          <w:szCs w:val="22"/>
          <w:lang w:val="en-US"/>
        </w:rPr>
        <w:t xml:space="preserve"> y </w:t>
      </w:r>
      <w:proofErr w:type="spellStart"/>
      <w:r w:rsidRPr="006D595A">
        <w:rPr>
          <w:rFonts w:asciiTheme="majorHAnsi" w:hAnsiTheme="majorHAnsi" w:cs="Times New Roman"/>
          <w:color w:val="auto"/>
          <w:sz w:val="22"/>
          <w:szCs w:val="22"/>
          <w:lang w:val="en-US"/>
        </w:rPr>
        <w:t>modelación</w:t>
      </w:r>
      <w:proofErr w:type="spellEnd"/>
      <w:r w:rsidRPr="006D595A">
        <w:rPr>
          <w:rFonts w:asciiTheme="majorHAnsi" w:hAnsiTheme="majorHAnsi" w:cs="Times New Roman"/>
          <w:color w:val="auto"/>
          <w:sz w:val="22"/>
          <w:szCs w:val="22"/>
          <w:lang w:val="en-US"/>
        </w:rPr>
        <w:t xml:space="preserve"> de </w:t>
      </w:r>
      <w:proofErr w:type="spellStart"/>
      <w:r w:rsidRPr="006D595A">
        <w:rPr>
          <w:rFonts w:asciiTheme="majorHAnsi" w:hAnsiTheme="majorHAnsi" w:cs="Times New Roman"/>
          <w:color w:val="auto"/>
          <w:sz w:val="22"/>
          <w:szCs w:val="22"/>
          <w:lang w:val="en-US"/>
        </w:rPr>
        <w:t>los</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procesos</w:t>
      </w:r>
      <w:proofErr w:type="spellEnd"/>
      <w:r w:rsidRPr="006D595A">
        <w:rPr>
          <w:rFonts w:asciiTheme="majorHAnsi" w:hAnsiTheme="majorHAnsi" w:cs="Times New Roman"/>
          <w:color w:val="auto"/>
          <w:sz w:val="22"/>
          <w:szCs w:val="22"/>
          <w:lang w:val="en-US"/>
        </w:rPr>
        <w:t xml:space="preserve"> de </w:t>
      </w:r>
      <w:proofErr w:type="spellStart"/>
      <w:r w:rsidRPr="006D595A">
        <w:rPr>
          <w:rFonts w:asciiTheme="majorHAnsi" w:hAnsiTheme="majorHAnsi" w:cs="Times New Roman"/>
          <w:color w:val="auto"/>
          <w:sz w:val="22"/>
          <w:szCs w:val="22"/>
          <w:lang w:val="en-US"/>
        </w:rPr>
        <w:t>deforestación</w:t>
      </w:r>
      <w:proofErr w:type="spellEnd"/>
      <w:r w:rsidRPr="006D595A">
        <w:rPr>
          <w:rFonts w:asciiTheme="majorHAnsi" w:hAnsiTheme="majorHAnsi" w:cs="Times New Roman"/>
          <w:color w:val="auto"/>
          <w:sz w:val="22"/>
          <w:szCs w:val="22"/>
          <w:lang w:val="en-US"/>
        </w:rPr>
        <w:t xml:space="preserve">: </w:t>
      </w:r>
      <w:proofErr w:type="gramStart"/>
      <w:r w:rsidRPr="006D595A">
        <w:rPr>
          <w:rFonts w:asciiTheme="majorHAnsi" w:hAnsiTheme="majorHAnsi" w:cs="Times New Roman"/>
          <w:color w:val="auto"/>
          <w:sz w:val="22"/>
          <w:szCs w:val="22"/>
          <w:lang w:val="en-US"/>
        </w:rPr>
        <w:t>un</w:t>
      </w:r>
      <w:proofErr w:type="gram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caso</w:t>
      </w:r>
      <w:proofErr w:type="spellEnd"/>
      <w:r w:rsidRPr="006D595A">
        <w:rPr>
          <w:rFonts w:asciiTheme="majorHAnsi" w:hAnsiTheme="majorHAnsi" w:cs="Times New Roman"/>
          <w:color w:val="auto"/>
          <w:sz w:val="22"/>
          <w:szCs w:val="22"/>
          <w:lang w:val="en-US"/>
        </w:rPr>
        <w:t xml:space="preserve"> de </w:t>
      </w:r>
      <w:proofErr w:type="spellStart"/>
      <w:r w:rsidRPr="006D595A">
        <w:rPr>
          <w:rFonts w:asciiTheme="majorHAnsi" w:hAnsiTheme="majorHAnsi" w:cs="Times New Roman"/>
          <w:color w:val="auto"/>
          <w:sz w:val="22"/>
          <w:szCs w:val="22"/>
          <w:lang w:val="en-US"/>
        </w:rPr>
        <w:t>estudio</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en</w:t>
      </w:r>
      <w:proofErr w:type="spellEnd"/>
      <w:r w:rsidRPr="006D595A">
        <w:rPr>
          <w:rFonts w:asciiTheme="majorHAnsi" w:hAnsiTheme="majorHAnsi" w:cs="Times New Roman"/>
          <w:color w:val="auto"/>
          <w:sz w:val="22"/>
          <w:szCs w:val="22"/>
          <w:lang w:val="en-US"/>
        </w:rPr>
        <w:t xml:space="preserve"> la </w:t>
      </w:r>
      <w:proofErr w:type="spellStart"/>
      <w:r w:rsidRPr="006D595A">
        <w:rPr>
          <w:rFonts w:asciiTheme="majorHAnsi" w:hAnsiTheme="majorHAnsi" w:cs="Times New Roman"/>
          <w:color w:val="auto"/>
          <w:sz w:val="22"/>
          <w:szCs w:val="22"/>
          <w:lang w:val="en-US"/>
        </w:rPr>
        <w:t>cuenca</w:t>
      </w:r>
      <w:proofErr w:type="spellEnd"/>
      <w:r w:rsidRPr="006D595A">
        <w:rPr>
          <w:rFonts w:asciiTheme="majorHAnsi" w:hAnsiTheme="majorHAnsi" w:cs="Times New Roman"/>
          <w:color w:val="auto"/>
          <w:sz w:val="22"/>
          <w:szCs w:val="22"/>
          <w:lang w:val="en-US"/>
        </w:rPr>
        <w:t xml:space="preserve"> del </w:t>
      </w:r>
      <w:proofErr w:type="spellStart"/>
      <w:r w:rsidRPr="006D595A">
        <w:rPr>
          <w:rFonts w:asciiTheme="majorHAnsi" w:hAnsiTheme="majorHAnsi" w:cs="Times New Roman"/>
          <w:color w:val="auto"/>
          <w:sz w:val="22"/>
          <w:szCs w:val="22"/>
          <w:lang w:val="en-US"/>
        </w:rPr>
        <w:t>río</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Coyuquilla</w:t>
      </w:r>
      <w:proofErr w:type="spellEnd"/>
      <w:r w:rsidRPr="006D595A">
        <w:rPr>
          <w:rFonts w:asciiTheme="majorHAnsi" w:hAnsiTheme="majorHAnsi" w:cs="Times New Roman"/>
          <w:color w:val="auto"/>
          <w:sz w:val="22"/>
          <w:szCs w:val="22"/>
          <w:lang w:val="en-US"/>
        </w:rPr>
        <w:t xml:space="preserve">, Guerrero, México”, </w:t>
      </w:r>
      <w:proofErr w:type="spellStart"/>
      <w:r w:rsidRPr="006D595A">
        <w:rPr>
          <w:rFonts w:asciiTheme="majorHAnsi" w:hAnsiTheme="majorHAnsi" w:cs="Times New Roman"/>
          <w:color w:val="auto"/>
          <w:sz w:val="22"/>
          <w:szCs w:val="22"/>
          <w:lang w:val="en-US"/>
        </w:rPr>
        <w:t>Investigaciones</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Geográficas</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t>Boletín</w:t>
      </w:r>
      <w:proofErr w:type="spellEnd"/>
      <w:r w:rsidRPr="006D595A">
        <w:rPr>
          <w:rFonts w:asciiTheme="majorHAnsi" w:hAnsiTheme="majorHAnsi" w:cs="Times New Roman"/>
          <w:color w:val="auto"/>
          <w:sz w:val="22"/>
          <w:szCs w:val="22"/>
          <w:lang w:val="en-US"/>
        </w:rPr>
        <w:t xml:space="preserve">, </w:t>
      </w:r>
      <w:proofErr w:type="spellStart"/>
      <w:r w:rsidRPr="006D595A">
        <w:rPr>
          <w:rFonts w:asciiTheme="majorHAnsi" w:hAnsiTheme="majorHAnsi" w:cs="Times New Roman"/>
          <w:color w:val="auto"/>
          <w:sz w:val="22"/>
          <w:szCs w:val="22"/>
          <w:lang w:val="en-US"/>
        </w:rPr>
        <w:lastRenderedPageBreak/>
        <w:t>núm</w:t>
      </w:r>
      <w:proofErr w:type="spellEnd"/>
      <w:r w:rsidRPr="006D595A">
        <w:rPr>
          <w:rFonts w:asciiTheme="majorHAnsi" w:hAnsiTheme="majorHAnsi" w:cs="Times New Roman"/>
          <w:color w:val="auto"/>
          <w:sz w:val="22"/>
          <w:szCs w:val="22"/>
          <w:lang w:val="en-US"/>
        </w:rPr>
        <w:t xml:space="preserve">. 88, </w:t>
      </w:r>
      <w:proofErr w:type="spellStart"/>
      <w:r w:rsidRPr="006D595A">
        <w:rPr>
          <w:rFonts w:asciiTheme="majorHAnsi" w:hAnsiTheme="majorHAnsi" w:cs="Times New Roman"/>
          <w:color w:val="auto"/>
          <w:sz w:val="22"/>
          <w:szCs w:val="22"/>
          <w:lang w:val="en-US"/>
        </w:rPr>
        <w:t>Instituto</w:t>
      </w:r>
      <w:proofErr w:type="spellEnd"/>
      <w:r w:rsidRPr="006D595A">
        <w:rPr>
          <w:rFonts w:asciiTheme="majorHAnsi" w:hAnsiTheme="majorHAnsi" w:cs="Times New Roman"/>
          <w:color w:val="auto"/>
          <w:sz w:val="22"/>
          <w:szCs w:val="22"/>
          <w:lang w:val="en-US"/>
        </w:rPr>
        <w:t xml:space="preserve"> de </w:t>
      </w:r>
      <w:proofErr w:type="spellStart"/>
      <w:r w:rsidRPr="006D595A">
        <w:rPr>
          <w:rFonts w:asciiTheme="majorHAnsi" w:hAnsiTheme="majorHAnsi" w:cs="Times New Roman"/>
          <w:color w:val="auto"/>
          <w:sz w:val="22"/>
          <w:szCs w:val="22"/>
          <w:lang w:val="en-US"/>
        </w:rPr>
        <w:t>Geografía</w:t>
      </w:r>
      <w:proofErr w:type="spellEnd"/>
      <w:r w:rsidRPr="006D595A">
        <w:rPr>
          <w:rFonts w:asciiTheme="majorHAnsi" w:hAnsiTheme="majorHAnsi" w:cs="Times New Roman"/>
          <w:color w:val="auto"/>
          <w:sz w:val="22"/>
          <w:szCs w:val="22"/>
          <w:lang w:val="en-US"/>
        </w:rPr>
        <w:t>, UNAM, México, pp. 60-74. Scien</w:t>
      </w:r>
      <w:r>
        <w:rPr>
          <w:rFonts w:asciiTheme="majorHAnsi" w:hAnsiTheme="majorHAnsi" w:cs="Times New Roman"/>
          <w:color w:val="auto"/>
          <w:sz w:val="22"/>
          <w:szCs w:val="22"/>
          <w:lang w:val="en-US"/>
        </w:rPr>
        <w:t xml:space="preserve">ce direct. </w:t>
      </w:r>
      <w:proofErr w:type="spellStart"/>
      <w:r>
        <w:rPr>
          <w:rFonts w:asciiTheme="majorHAnsi" w:hAnsiTheme="majorHAnsi" w:cs="Times New Roman"/>
          <w:color w:val="auto"/>
          <w:sz w:val="22"/>
          <w:szCs w:val="22"/>
          <w:lang w:val="en-US"/>
        </w:rPr>
        <w:t>R</w:t>
      </w:r>
      <w:r w:rsidRPr="006D595A">
        <w:rPr>
          <w:rFonts w:asciiTheme="majorHAnsi" w:hAnsiTheme="majorHAnsi" w:cs="Times New Roman"/>
          <w:color w:val="auto"/>
          <w:sz w:val="22"/>
          <w:szCs w:val="22"/>
          <w:lang w:val="en-US"/>
        </w:rPr>
        <w:t>ecuperado</w:t>
      </w:r>
      <w:proofErr w:type="spellEnd"/>
      <w:r w:rsidRPr="006D595A">
        <w:rPr>
          <w:rFonts w:asciiTheme="majorHAnsi" w:hAnsiTheme="majorHAnsi" w:cs="Times New Roman"/>
          <w:color w:val="auto"/>
          <w:sz w:val="22"/>
          <w:szCs w:val="22"/>
          <w:lang w:val="en-US"/>
        </w:rPr>
        <w:t xml:space="preserve"> de https://www-sciencedirect-com.una.idm.oclc.org/scienc</w:t>
      </w:r>
      <w:r>
        <w:rPr>
          <w:rFonts w:asciiTheme="majorHAnsi" w:hAnsiTheme="majorHAnsi" w:cs="Times New Roman"/>
          <w:color w:val="auto"/>
          <w:sz w:val="22"/>
          <w:szCs w:val="22"/>
          <w:lang w:val="en-US"/>
        </w:rPr>
        <w:t>e/article/pii/S0188461116300061</w:t>
      </w:r>
    </w:p>
    <w:p w:rsidR="006D595A" w:rsidRDefault="006D595A">
      <w:pPr>
        <w:pStyle w:val="Default"/>
        <w:rPr>
          <w:rFonts w:asciiTheme="majorHAnsi" w:hAnsiTheme="majorHAnsi" w:cs="Times New Roman"/>
          <w:color w:val="auto"/>
          <w:sz w:val="22"/>
          <w:szCs w:val="22"/>
          <w:lang w:val="en-US"/>
        </w:rPr>
      </w:pPr>
    </w:p>
    <w:p w:rsidR="006D595A" w:rsidRPr="006D595A" w:rsidRDefault="006D595A" w:rsidP="006D595A">
      <w:pPr>
        <w:pStyle w:val="Default"/>
        <w:rPr>
          <w:rFonts w:asciiTheme="majorHAnsi" w:hAnsiTheme="majorHAnsi" w:cs="Times New Roman"/>
          <w:color w:val="auto"/>
          <w:sz w:val="22"/>
          <w:szCs w:val="22"/>
          <w:lang w:val="en-US"/>
        </w:rPr>
      </w:pPr>
      <w:proofErr w:type="spellStart"/>
      <w:r w:rsidRPr="006D595A">
        <w:rPr>
          <w:rFonts w:asciiTheme="majorHAnsi" w:hAnsiTheme="majorHAnsi" w:cs="Times New Roman"/>
          <w:color w:val="auto"/>
          <w:sz w:val="22"/>
          <w:szCs w:val="22"/>
          <w:lang w:val="en-US"/>
        </w:rPr>
        <w:t>Pravalie</w:t>
      </w:r>
      <w:proofErr w:type="spellEnd"/>
      <w:r w:rsidRPr="006D595A">
        <w:rPr>
          <w:rFonts w:asciiTheme="majorHAnsi" w:hAnsiTheme="majorHAnsi" w:cs="Times New Roman"/>
          <w:color w:val="auto"/>
          <w:sz w:val="22"/>
          <w:szCs w:val="22"/>
          <w:lang w:val="en-US"/>
        </w:rPr>
        <w:t xml:space="preserve">, R., </w:t>
      </w:r>
      <w:proofErr w:type="spellStart"/>
      <w:r w:rsidRPr="006D595A">
        <w:rPr>
          <w:rFonts w:asciiTheme="majorHAnsi" w:hAnsiTheme="majorHAnsi" w:cs="Times New Roman"/>
          <w:color w:val="auto"/>
          <w:sz w:val="22"/>
          <w:szCs w:val="22"/>
          <w:lang w:val="en-US"/>
        </w:rPr>
        <w:t>Sîrodoev</w:t>
      </w:r>
      <w:proofErr w:type="spellEnd"/>
      <w:r w:rsidRPr="006D595A">
        <w:rPr>
          <w:rFonts w:asciiTheme="majorHAnsi" w:hAnsiTheme="majorHAnsi" w:cs="Times New Roman"/>
          <w:color w:val="auto"/>
          <w:sz w:val="22"/>
          <w:szCs w:val="22"/>
          <w:lang w:val="en-US"/>
        </w:rPr>
        <w:t xml:space="preserve">, I. &amp; </w:t>
      </w:r>
      <w:proofErr w:type="spellStart"/>
      <w:r w:rsidRPr="006D595A">
        <w:rPr>
          <w:rFonts w:asciiTheme="majorHAnsi" w:hAnsiTheme="majorHAnsi" w:cs="Times New Roman"/>
          <w:color w:val="auto"/>
          <w:sz w:val="22"/>
          <w:szCs w:val="22"/>
          <w:lang w:val="en-US"/>
        </w:rPr>
        <w:t>Peptenatu</w:t>
      </w:r>
      <w:proofErr w:type="spellEnd"/>
      <w:r w:rsidRPr="006D595A">
        <w:rPr>
          <w:rFonts w:asciiTheme="majorHAnsi" w:hAnsiTheme="majorHAnsi" w:cs="Times New Roman"/>
          <w:color w:val="auto"/>
          <w:sz w:val="22"/>
          <w:szCs w:val="22"/>
          <w:lang w:val="en-US"/>
        </w:rPr>
        <w:t xml:space="preserve">, D. J. </w:t>
      </w:r>
      <w:proofErr w:type="spellStart"/>
      <w:r w:rsidRPr="006D595A">
        <w:rPr>
          <w:rFonts w:asciiTheme="majorHAnsi" w:hAnsiTheme="majorHAnsi" w:cs="Times New Roman"/>
          <w:color w:val="auto"/>
          <w:sz w:val="22"/>
          <w:szCs w:val="22"/>
          <w:lang w:val="en-US"/>
        </w:rPr>
        <w:t>Geogr</w:t>
      </w:r>
      <w:proofErr w:type="spellEnd"/>
      <w:r w:rsidRPr="006D595A">
        <w:rPr>
          <w:rFonts w:asciiTheme="majorHAnsi" w:hAnsiTheme="majorHAnsi" w:cs="Times New Roman"/>
          <w:color w:val="auto"/>
          <w:sz w:val="22"/>
          <w:szCs w:val="22"/>
          <w:lang w:val="en-US"/>
        </w:rPr>
        <w:t xml:space="preserve">. (2014, </w:t>
      </w:r>
      <w:proofErr w:type="spellStart"/>
      <w:r w:rsidRPr="006D595A">
        <w:rPr>
          <w:rFonts w:asciiTheme="majorHAnsi" w:hAnsiTheme="majorHAnsi" w:cs="Times New Roman"/>
          <w:color w:val="auto"/>
          <w:sz w:val="22"/>
          <w:szCs w:val="22"/>
          <w:lang w:val="en-US"/>
        </w:rPr>
        <w:t>octubre</w:t>
      </w:r>
      <w:proofErr w:type="spellEnd"/>
      <w:r w:rsidRPr="006D595A">
        <w:rPr>
          <w:rFonts w:asciiTheme="majorHAnsi" w:hAnsiTheme="majorHAnsi" w:cs="Times New Roman"/>
          <w:color w:val="auto"/>
          <w:sz w:val="22"/>
          <w:szCs w:val="22"/>
          <w:lang w:val="en-US"/>
        </w:rPr>
        <w:t xml:space="preserve">). Detecting climate change effects on forest ecosystems in Southwestern Romania using Landsat TM NDVI data. . Springer Link. </w:t>
      </w:r>
      <w:proofErr w:type="spellStart"/>
      <w:r w:rsidRPr="006D595A">
        <w:rPr>
          <w:rFonts w:asciiTheme="majorHAnsi" w:hAnsiTheme="majorHAnsi" w:cs="Times New Roman"/>
          <w:color w:val="auto"/>
          <w:sz w:val="22"/>
          <w:szCs w:val="22"/>
          <w:lang w:val="en-US"/>
        </w:rPr>
        <w:t>Recuperado</w:t>
      </w:r>
      <w:proofErr w:type="spellEnd"/>
      <w:r w:rsidRPr="006D595A">
        <w:rPr>
          <w:rFonts w:asciiTheme="majorHAnsi" w:hAnsiTheme="majorHAnsi" w:cs="Times New Roman"/>
          <w:color w:val="auto"/>
          <w:sz w:val="22"/>
          <w:szCs w:val="22"/>
          <w:lang w:val="en-US"/>
        </w:rPr>
        <w:t xml:space="preserve"> de https://link-springer-com.una.idm.oclc.org/article/10.1007/s11442-014-1122-2</w:t>
      </w:r>
    </w:p>
    <w:p w:rsidR="006D595A" w:rsidRPr="005F3AB4" w:rsidRDefault="006D595A">
      <w:pPr>
        <w:pStyle w:val="Default"/>
        <w:rPr>
          <w:rFonts w:asciiTheme="majorHAnsi" w:hAnsiTheme="majorHAnsi" w:cs="Times New Roman"/>
          <w:color w:val="auto"/>
          <w:sz w:val="22"/>
          <w:szCs w:val="22"/>
          <w:lang w:val="en-US"/>
        </w:rPr>
      </w:pPr>
    </w:p>
    <w:p w:rsidR="000C6E5F" w:rsidRPr="005F3AB4" w:rsidRDefault="000C6E5F">
      <w:pPr>
        <w:pStyle w:val="Default"/>
        <w:rPr>
          <w:rFonts w:asciiTheme="majorHAnsi" w:hAnsiTheme="majorHAnsi" w:cs="Times New Roman"/>
          <w:color w:val="auto"/>
          <w:sz w:val="22"/>
          <w:szCs w:val="22"/>
          <w:lang w:val="en-US"/>
        </w:rPr>
      </w:pPr>
      <w:r w:rsidRPr="005F3AB4">
        <w:rPr>
          <w:rFonts w:asciiTheme="majorHAnsi" w:hAnsiTheme="majorHAnsi" w:cs="Times New Roman"/>
          <w:color w:val="auto"/>
          <w:sz w:val="22"/>
          <w:szCs w:val="22"/>
          <w:lang w:val="en-US"/>
        </w:rPr>
        <w:t xml:space="preserve">Townshend, Jr G. 1991. </w:t>
      </w:r>
      <w:proofErr w:type="spellStart"/>
      <w:r w:rsidRPr="005F3AB4">
        <w:rPr>
          <w:rFonts w:asciiTheme="majorHAnsi" w:hAnsiTheme="majorHAnsi" w:cs="Times New Roman"/>
          <w:color w:val="auto"/>
          <w:sz w:val="22"/>
          <w:szCs w:val="22"/>
          <w:lang w:val="en-US"/>
        </w:rPr>
        <w:t>Enviromental</w:t>
      </w:r>
      <w:proofErr w:type="spellEnd"/>
      <w:r w:rsidRPr="005F3AB4">
        <w:rPr>
          <w:rFonts w:asciiTheme="majorHAnsi" w:hAnsiTheme="majorHAnsi" w:cs="Times New Roman"/>
          <w:color w:val="auto"/>
          <w:sz w:val="22"/>
          <w:szCs w:val="22"/>
          <w:lang w:val="en-US"/>
        </w:rPr>
        <w:t xml:space="preserve"> Data bases and GIS. In Geographical Information Systems, D. J. Maguire., Goodchild, M.F and </w:t>
      </w:r>
      <w:proofErr w:type="spellStart"/>
      <w:r w:rsidRPr="005F3AB4">
        <w:rPr>
          <w:rFonts w:asciiTheme="majorHAnsi" w:hAnsiTheme="majorHAnsi" w:cs="Times New Roman"/>
          <w:color w:val="auto"/>
          <w:sz w:val="22"/>
          <w:szCs w:val="22"/>
          <w:lang w:val="en-US"/>
        </w:rPr>
        <w:t>Rhind</w:t>
      </w:r>
      <w:proofErr w:type="spellEnd"/>
      <w:r w:rsidRPr="005F3AB4">
        <w:rPr>
          <w:rFonts w:asciiTheme="majorHAnsi" w:hAnsiTheme="majorHAnsi" w:cs="Times New Roman"/>
          <w:color w:val="auto"/>
          <w:sz w:val="22"/>
          <w:szCs w:val="22"/>
          <w:lang w:val="en-US"/>
        </w:rPr>
        <w:t xml:space="preserve">, D.201 – 216. </w:t>
      </w:r>
    </w:p>
    <w:p w:rsidR="000C6E5F" w:rsidRPr="005F3AB4" w:rsidRDefault="000C6E5F">
      <w:pPr>
        <w:pStyle w:val="Default"/>
        <w:rPr>
          <w:rFonts w:asciiTheme="majorHAnsi" w:hAnsiTheme="majorHAnsi" w:cs="Times New Roman"/>
          <w:color w:val="auto"/>
          <w:sz w:val="22"/>
          <w:szCs w:val="22"/>
          <w:lang w:val="en-US"/>
        </w:rPr>
      </w:pPr>
    </w:p>
    <w:p w:rsidR="000C6E5F" w:rsidRPr="005F3AB4" w:rsidRDefault="000C6E5F">
      <w:pPr>
        <w:pStyle w:val="Default"/>
        <w:rPr>
          <w:rFonts w:asciiTheme="majorHAnsi" w:hAnsiTheme="majorHAnsi" w:cs="Times New Roman"/>
          <w:color w:val="auto"/>
          <w:sz w:val="22"/>
          <w:szCs w:val="22"/>
          <w:lang w:val="en-US"/>
        </w:rPr>
      </w:pPr>
      <w:r w:rsidRPr="005F3AB4">
        <w:rPr>
          <w:rFonts w:asciiTheme="majorHAnsi" w:hAnsiTheme="majorHAnsi" w:cs="Times New Roman"/>
          <w:color w:val="auto"/>
          <w:sz w:val="22"/>
          <w:szCs w:val="22"/>
          <w:lang w:val="en-US"/>
        </w:rPr>
        <w:t xml:space="preserve">Turner M. Garner R. O’Neill R. 2001. Landscape ecology in theory and practice: Patterns and process. Springer Science Business Inc. USA. 401p. </w:t>
      </w:r>
    </w:p>
    <w:p w:rsidR="000C6E5F" w:rsidRPr="005F3AB4" w:rsidRDefault="000C6E5F">
      <w:pPr>
        <w:pStyle w:val="Default"/>
        <w:rPr>
          <w:rFonts w:asciiTheme="majorHAnsi" w:hAnsiTheme="majorHAnsi" w:cs="Times New Roman"/>
          <w:color w:val="auto"/>
          <w:sz w:val="22"/>
          <w:szCs w:val="22"/>
          <w:lang w:val="en-US"/>
        </w:rPr>
      </w:pPr>
    </w:p>
    <w:p w:rsidR="000C6E5F" w:rsidRPr="005F3AB4" w:rsidRDefault="000C6E5F">
      <w:pPr>
        <w:pStyle w:val="Default"/>
        <w:rPr>
          <w:rFonts w:asciiTheme="majorHAnsi" w:hAnsiTheme="majorHAnsi" w:cs="Times New Roman"/>
          <w:color w:val="auto"/>
          <w:sz w:val="22"/>
          <w:szCs w:val="22"/>
          <w:lang w:val="en-US"/>
        </w:rPr>
      </w:pPr>
      <w:proofErr w:type="spellStart"/>
      <w:r w:rsidRPr="005F3AB4">
        <w:rPr>
          <w:rFonts w:asciiTheme="majorHAnsi" w:hAnsiTheme="majorHAnsi" w:cs="Times New Roman"/>
          <w:color w:val="auto"/>
          <w:sz w:val="22"/>
          <w:szCs w:val="22"/>
          <w:lang w:val="en-US"/>
        </w:rPr>
        <w:t>Weibel</w:t>
      </w:r>
      <w:proofErr w:type="spellEnd"/>
      <w:r w:rsidRPr="005F3AB4">
        <w:rPr>
          <w:rFonts w:asciiTheme="majorHAnsi" w:hAnsiTheme="majorHAnsi" w:cs="Times New Roman"/>
          <w:color w:val="auto"/>
          <w:sz w:val="22"/>
          <w:szCs w:val="22"/>
          <w:lang w:val="en-US"/>
        </w:rPr>
        <w:t xml:space="preserve">, R y Heller, M. 1991. Digital terrain modelling. In Geographical Information Systems, D. J. Maguire., Goodchild, M.F and </w:t>
      </w:r>
      <w:proofErr w:type="spellStart"/>
      <w:r w:rsidRPr="005F3AB4">
        <w:rPr>
          <w:rFonts w:asciiTheme="majorHAnsi" w:hAnsiTheme="majorHAnsi" w:cs="Times New Roman"/>
          <w:color w:val="auto"/>
          <w:sz w:val="22"/>
          <w:szCs w:val="22"/>
          <w:lang w:val="en-US"/>
        </w:rPr>
        <w:t>Rhind</w:t>
      </w:r>
      <w:proofErr w:type="spellEnd"/>
      <w:r w:rsidRPr="005F3AB4">
        <w:rPr>
          <w:rFonts w:asciiTheme="majorHAnsi" w:hAnsiTheme="majorHAnsi" w:cs="Times New Roman"/>
          <w:color w:val="auto"/>
          <w:sz w:val="22"/>
          <w:szCs w:val="22"/>
          <w:lang w:val="en-US"/>
        </w:rPr>
        <w:t xml:space="preserve">, D. 269 – 297. </w:t>
      </w:r>
    </w:p>
    <w:p w:rsidR="000C6E5F" w:rsidRPr="005F3AB4" w:rsidRDefault="000C6E5F">
      <w:pPr>
        <w:pStyle w:val="Default"/>
        <w:rPr>
          <w:rFonts w:asciiTheme="majorHAnsi" w:hAnsiTheme="majorHAnsi" w:cs="Times New Roman"/>
          <w:color w:val="auto"/>
          <w:sz w:val="22"/>
          <w:szCs w:val="22"/>
          <w:lang w:val="en-US"/>
        </w:rPr>
      </w:pPr>
    </w:p>
    <w:p w:rsidR="00052758" w:rsidRPr="005F3AB4" w:rsidRDefault="000C6E5F">
      <w:pPr>
        <w:pStyle w:val="Default"/>
        <w:rPr>
          <w:rFonts w:asciiTheme="majorHAnsi" w:hAnsiTheme="majorHAnsi" w:cs="Times New Roman"/>
          <w:color w:val="auto"/>
          <w:sz w:val="22"/>
          <w:szCs w:val="22"/>
          <w:lang w:val="en-US"/>
        </w:rPr>
      </w:pPr>
      <w:proofErr w:type="spellStart"/>
      <w:r w:rsidRPr="005F3AB4">
        <w:rPr>
          <w:rFonts w:asciiTheme="majorHAnsi" w:hAnsiTheme="majorHAnsi" w:cs="Times New Roman"/>
          <w:color w:val="auto"/>
          <w:sz w:val="22"/>
          <w:szCs w:val="22"/>
        </w:rPr>
        <w:t>Wilkie</w:t>
      </w:r>
      <w:proofErr w:type="spellEnd"/>
      <w:r w:rsidRPr="005F3AB4">
        <w:rPr>
          <w:rFonts w:asciiTheme="majorHAnsi" w:hAnsiTheme="majorHAnsi" w:cs="Times New Roman"/>
          <w:color w:val="auto"/>
          <w:sz w:val="22"/>
          <w:szCs w:val="22"/>
        </w:rPr>
        <w:t xml:space="preserve">, D.S y </w:t>
      </w:r>
      <w:proofErr w:type="spellStart"/>
      <w:r w:rsidRPr="005F3AB4">
        <w:rPr>
          <w:rFonts w:asciiTheme="majorHAnsi" w:hAnsiTheme="majorHAnsi" w:cs="Times New Roman"/>
          <w:color w:val="auto"/>
          <w:sz w:val="22"/>
          <w:szCs w:val="22"/>
        </w:rPr>
        <w:t>Finn</w:t>
      </w:r>
      <w:proofErr w:type="spellEnd"/>
      <w:r w:rsidRPr="005F3AB4">
        <w:rPr>
          <w:rFonts w:asciiTheme="majorHAnsi" w:hAnsiTheme="majorHAnsi" w:cs="Times New Roman"/>
          <w:color w:val="auto"/>
          <w:sz w:val="22"/>
          <w:szCs w:val="22"/>
        </w:rPr>
        <w:t xml:space="preserve">, J. 1996. </w:t>
      </w:r>
      <w:r w:rsidRPr="005F3AB4">
        <w:rPr>
          <w:rFonts w:asciiTheme="majorHAnsi" w:hAnsiTheme="majorHAnsi" w:cs="Times New Roman"/>
          <w:color w:val="auto"/>
          <w:sz w:val="22"/>
          <w:szCs w:val="22"/>
          <w:lang w:val="en-US"/>
        </w:rPr>
        <w:t xml:space="preserve">Remote sensing imagery for natural resources monitoring: a guide for first – time users 188 - 191, 221 - 258. </w:t>
      </w:r>
    </w:p>
    <w:p w:rsidR="00052758" w:rsidRPr="005F3AB4" w:rsidRDefault="00052758">
      <w:pPr>
        <w:pStyle w:val="Default"/>
        <w:rPr>
          <w:rFonts w:asciiTheme="majorHAnsi" w:hAnsiTheme="majorHAnsi" w:cs="Times New Roman"/>
          <w:color w:val="auto"/>
          <w:sz w:val="22"/>
          <w:szCs w:val="22"/>
          <w:lang w:val="en-US"/>
        </w:rPr>
      </w:pPr>
    </w:p>
    <w:p w:rsidR="006D595A" w:rsidRPr="006D595A" w:rsidRDefault="006D595A" w:rsidP="006D595A">
      <w:pPr>
        <w:pStyle w:val="Default"/>
        <w:rPr>
          <w:rFonts w:asciiTheme="majorHAnsi" w:hAnsiTheme="majorHAnsi" w:cs="Times New Roman"/>
          <w:color w:val="auto"/>
          <w:sz w:val="22"/>
          <w:szCs w:val="22"/>
          <w:lang w:val="en-US"/>
        </w:rPr>
      </w:pPr>
    </w:p>
    <w:p w:rsidR="006D595A" w:rsidRPr="006D595A" w:rsidRDefault="006D595A" w:rsidP="006D595A">
      <w:pPr>
        <w:pStyle w:val="Default"/>
        <w:rPr>
          <w:rFonts w:asciiTheme="majorHAnsi" w:hAnsiTheme="majorHAnsi" w:cs="Times New Roman"/>
          <w:color w:val="auto"/>
          <w:sz w:val="22"/>
          <w:szCs w:val="22"/>
          <w:lang w:val="en-US"/>
        </w:rPr>
      </w:pPr>
      <w:bookmarkStart w:id="0" w:name="_GoBack"/>
      <w:bookmarkEnd w:id="0"/>
    </w:p>
    <w:p w:rsidR="006D595A" w:rsidRDefault="006D595A">
      <w:pPr>
        <w:pStyle w:val="Default"/>
        <w:rPr>
          <w:rFonts w:asciiTheme="majorHAnsi" w:hAnsiTheme="majorHAnsi" w:cs="Times New Roman"/>
          <w:color w:val="auto"/>
          <w:sz w:val="22"/>
          <w:szCs w:val="22"/>
          <w:lang w:val="en-US"/>
        </w:rPr>
      </w:pPr>
    </w:p>
    <w:p w:rsidR="006D595A" w:rsidRDefault="006D595A">
      <w:pPr>
        <w:pStyle w:val="Default"/>
        <w:rPr>
          <w:rFonts w:asciiTheme="majorHAnsi" w:hAnsiTheme="majorHAnsi" w:cs="Times New Roman"/>
          <w:color w:val="auto"/>
          <w:sz w:val="22"/>
          <w:szCs w:val="22"/>
          <w:lang w:val="en-US"/>
        </w:rPr>
      </w:pPr>
    </w:p>
    <w:p w:rsidR="006D595A" w:rsidRDefault="006D595A">
      <w:pPr>
        <w:pStyle w:val="Default"/>
        <w:rPr>
          <w:rFonts w:asciiTheme="majorHAnsi" w:hAnsiTheme="majorHAnsi" w:cs="Times New Roman"/>
          <w:color w:val="auto"/>
          <w:sz w:val="22"/>
          <w:szCs w:val="22"/>
          <w:lang w:val="en-US"/>
        </w:rPr>
      </w:pPr>
    </w:p>
    <w:p w:rsidR="007D7DFC" w:rsidRDefault="007D7DFC">
      <w:pPr>
        <w:pStyle w:val="Default"/>
        <w:rPr>
          <w:rFonts w:asciiTheme="majorHAnsi" w:hAnsiTheme="majorHAnsi" w:cs="Times New Roman"/>
          <w:color w:val="auto"/>
          <w:sz w:val="22"/>
          <w:szCs w:val="22"/>
          <w:lang w:val="en-US"/>
        </w:rPr>
      </w:pPr>
    </w:p>
    <w:p w:rsidR="007D7DFC" w:rsidRPr="005F3AB4" w:rsidRDefault="007D7DFC">
      <w:pPr>
        <w:pStyle w:val="Default"/>
        <w:rPr>
          <w:rFonts w:asciiTheme="majorHAnsi" w:hAnsiTheme="majorHAnsi" w:cs="Times New Roman"/>
          <w:color w:val="auto"/>
          <w:sz w:val="22"/>
          <w:szCs w:val="22"/>
          <w:lang w:val="en-US"/>
        </w:rPr>
      </w:pPr>
    </w:p>
    <w:p w:rsidR="00385CEC" w:rsidRPr="005F3AB4" w:rsidRDefault="00385CEC">
      <w:pPr>
        <w:pStyle w:val="Default"/>
        <w:rPr>
          <w:rFonts w:asciiTheme="majorHAnsi" w:hAnsiTheme="majorHAnsi" w:cs="Times New Roman"/>
          <w:color w:val="auto"/>
          <w:sz w:val="22"/>
          <w:szCs w:val="22"/>
          <w:lang w:val="en-US"/>
        </w:rPr>
      </w:pPr>
    </w:p>
    <w:tbl>
      <w:tblPr>
        <w:tblW w:w="0" w:type="auto"/>
        <w:jc w:val="center"/>
        <w:tblLayout w:type="fixed"/>
        <w:tblLook w:val="0000" w:firstRow="0" w:lastRow="0" w:firstColumn="0" w:lastColumn="0" w:noHBand="0" w:noVBand="0"/>
      </w:tblPr>
      <w:tblGrid>
        <w:gridCol w:w="4489"/>
        <w:gridCol w:w="4489"/>
      </w:tblGrid>
      <w:tr w:rsidR="001710C9" w:rsidRPr="003F5F88" w:rsidTr="00675F97">
        <w:trPr>
          <w:jc w:val="center"/>
        </w:trPr>
        <w:tc>
          <w:tcPr>
            <w:tcW w:w="4489" w:type="dxa"/>
            <w:shd w:val="clear" w:color="auto" w:fill="auto"/>
          </w:tcPr>
          <w:p w:rsidR="006D595A" w:rsidRDefault="006D595A" w:rsidP="006D595A">
            <w:pPr>
              <w:spacing w:after="0" w:line="240" w:lineRule="auto"/>
              <w:ind w:left="284" w:hanging="284"/>
              <w:jc w:val="center"/>
              <w:rPr>
                <w:rFonts w:ascii="Arial" w:hAnsi="Arial" w:cs="Arial"/>
                <w:i/>
                <w:sz w:val="18"/>
                <w:szCs w:val="18"/>
                <w:lang w:val="es-CR"/>
              </w:rPr>
            </w:pPr>
            <w:r>
              <w:rPr>
                <w:rFonts w:ascii="Arial" w:hAnsi="Arial" w:cs="Arial"/>
                <w:i/>
                <w:sz w:val="18"/>
                <w:szCs w:val="18"/>
                <w:lang w:val="es-CR"/>
              </w:rPr>
              <w:t xml:space="preserve">Revisado y aprobado por: </w:t>
            </w:r>
          </w:p>
          <w:p w:rsidR="006D595A" w:rsidRPr="003F5F88" w:rsidRDefault="006D595A" w:rsidP="006D595A">
            <w:pPr>
              <w:spacing w:after="0" w:line="240" w:lineRule="auto"/>
              <w:ind w:left="284" w:hanging="284"/>
              <w:jc w:val="center"/>
              <w:rPr>
                <w:rFonts w:ascii="Arial" w:hAnsi="Arial" w:cs="Arial"/>
                <w:i/>
                <w:sz w:val="18"/>
                <w:szCs w:val="18"/>
                <w:lang w:val="es-CR"/>
              </w:rPr>
            </w:pPr>
            <w:r>
              <w:rPr>
                <w:rFonts w:ascii="Arial" w:hAnsi="Arial" w:cs="Arial"/>
                <w:i/>
                <w:sz w:val="18"/>
                <w:szCs w:val="18"/>
                <w:lang w:val="es-CR"/>
              </w:rPr>
              <w:t>Tomás Marino</w:t>
            </w:r>
          </w:p>
          <w:p w:rsidR="006D595A" w:rsidRPr="003F5F88" w:rsidRDefault="006D595A" w:rsidP="006D595A">
            <w:pPr>
              <w:spacing w:after="0" w:line="240" w:lineRule="auto"/>
              <w:ind w:left="284" w:hanging="284"/>
              <w:jc w:val="center"/>
              <w:rPr>
                <w:rFonts w:ascii="Arial" w:hAnsi="Arial" w:cs="Arial"/>
                <w:i/>
                <w:sz w:val="18"/>
                <w:szCs w:val="18"/>
              </w:rPr>
            </w:pPr>
            <w:r w:rsidRPr="003F5F88">
              <w:rPr>
                <w:rFonts w:ascii="Arial" w:hAnsi="Arial" w:cs="Arial"/>
                <w:i/>
                <w:sz w:val="18"/>
                <w:szCs w:val="18"/>
              </w:rPr>
              <w:t>Director EDECA</w:t>
            </w:r>
          </w:p>
          <w:p w:rsidR="001710C9" w:rsidRPr="003F5F88" w:rsidRDefault="001710C9" w:rsidP="00675F97">
            <w:pPr>
              <w:spacing w:after="0" w:line="240" w:lineRule="auto"/>
              <w:ind w:left="284" w:hanging="284"/>
              <w:jc w:val="center"/>
              <w:rPr>
                <w:rFonts w:ascii="Arial" w:hAnsi="Arial" w:cs="Arial"/>
                <w:i/>
                <w:sz w:val="18"/>
                <w:szCs w:val="18"/>
              </w:rPr>
            </w:pPr>
          </w:p>
        </w:tc>
        <w:tc>
          <w:tcPr>
            <w:tcW w:w="4489" w:type="dxa"/>
            <w:shd w:val="clear" w:color="auto" w:fill="auto"/>
          </w:tcPr>
          <w:p w:rsidR="006D595A" w:rsidRPr="003F5F88" w:rsidRDefault="006D595A" w:rsidP="006D595A">
            <w:pPr>
              <w:spacing w:after="0" w:line="240" w:lineRule="auto"/>
              <w:jc w:val="center"/>
              <w:rPr>
                <w:rFonts w:ascii="Arial" w:hAnsi="Arial" w:cs="Arial"/>
                <w:i/>
                <w:sz w:val="18"/>
                <w:szCs w:val="18"/>
                <w:lang w:val="es-CR"/>
              </w:rPr>
            </w:pPr>
            <w:proofErr w:type="spellStart"/>
            <w:r>
              <w:rPr>
                <w:rFonts w:ascii="Arial" w:hAnsi="Arial" w:cs="Arial"/>
                <w:i/>
                <w:sz w:val="18"/>
                <w:szCs w:val="18"/>
                <w:lang w:val="es-CR"/>
              </w:rPr>
              <w:t>M.Sc</w:t>
            </w:r>
            <w:proofErr w:type="spellEnd"/>
            <w:r>
              <w:rPr>
                <w:rFonts w:ascii="Arial" w:hAnsi="Arial" w:cs="Arial"/>
                <w:i/>
                <w:sz w:val="18"/>
                <w:szCs w:val="18"/>
                <w:lang w:val="es-CR"/>
              </w:rPr>
              <w:t>. Roy Cruz Morales</w:t>
            </w:r>
          </w:p>
          <w:p w:rsidR="001710C9" w:rsidRPr="003F5F88" w:rsidRDefault="006D595A" w:rsidP="006D595A">
            <w:pPr>
              <w:spacing w:after="0" w:line="240" w:lineRule="auto"/>
              <w:jc w:val="center"/>
              <w:rPr>
                <w:rFonts w:ascii="Arial" w:hAnsi="Arial" w:cs="Arial"/>
                <w:i/>
                <w:sz w:val="18"/>
                <w:szCs w:val="18"/>
              </w:rPr>
            </w:pPr>
            <w:r w:rsidRPr="003F5F88">
              <w:rPr>
                <w:rFonts w:ascii="Arial" w:hAnsi="Arial" w:cs="Arial"/>
                <w:i/>
                <w:sz w:val="18"/>
                <w:szCs w:val="18"/>
                <w:lang w:val="es-CR"/>
              </w:rPr>
              <w:t>Profesor del curso</w:t>
            </w:r>
            <w:r w:rsidRPr="003F5F88">
              <w:rPr>
                <w:rFonts w:ascii="Arial" w:hAnsi="Arial" w:cs="Arial"/>
                <w:i/>
                <w:sz w:val="18"/>
                <w:szCs w:val="18"/>
              </w:rPr>
              <w:t xml:space="preserve"> </w:t>
            </w:r>
          </w:p>
          <w:p w:rsidR="001710C9" w:rsidRPr="003F5F88" w:rsidRDefault="001710C9" w:rsidP="00675F97">
            <w:pPr>
              <w:spacing w:after="0" w:line="240" w:lineRule="auto"/>
              <w:jc w:val="center"/>
              <w:rPr>
                <w:rFonts w:ascii="Arial" w:hAnsi="Arial" w:cs="Arial"/>
                <w:i/>
                <w:sz w:val="18"/>
                <w:szCs w:val="18"/>
              </w:rPr>
            </w:pPr>
          </w:p>
          <w:p w:rsidR="001710C9" w:rsidRPr="003F5F88" w:rsidRDefault="001710C9" w:rsidP="00675F97">
            <w:pPr>
              <w:spacing w:after="0" w:line="240" w:lineRule="auto"/>
              <w:jc w:val="center"/>
              <w:rPr>
                <w:rFonts w:ascii="Arial" w:hAnsi="Arial" w:cs="Arial"/>
                <w:i/>
                <w:sz w:val="18"/>
                <w:szCs w:val="18"/>
              </w:rPr>
            </w:pPr>
          </w:p>
          <w:p w:rsidR="001710C9" w:rsidRPr="003F5F88" w:rsidRDefault="001710C9" w:rsidP="00675F97">
            <w:pPr>
              <w:spacing w:after="0" w:line="240" w:lineRule="auto"/>
              <w:jc w:val="center"/>
              <w:rPr>
                <w:rFonts w:ascii="Arial" w:hAnsi="Arial" w:cs="Arial"/>
                <w:i/>
                <w:sz w:val="18"/>
                <w:szCs w:val="18"/>
              </w:rPr>
            </w:pPr>
          </w:p>
          <w:p w:rsidR="001710C9" w:rsidRPr="003F5F88" w:rsidRDefault="001710C9" w:rsidP="00675F97">
            <w:pPr>
              <w:spacing w:after="0" w:line="240" w:lineRule="auto"/>
              <w:jc w:val="center"/>
              <w:rPr>
                <w:rFonts w:ascii="Arial" w:hAnsi="Arial" w:cs="Arial"/>
                <w:i/>
                <w:sz w:val="18"/>
                <w:szCs w:val="18"/>
              </w:rPr>
            </w:pPr>
          </w:p>
        </w:tc>
      </w:tr>
    </w:tbl>
    <w:p w:rsidR="00385CEC" w:rsidRPr="001710C9" w:rsidRDefault="00385CEC" w:rsidP="007D7DFC">
      <w:pPr>
        <w:pStyle w:val="Default"/>
        <w:rPr>
          <w:rFonts w:asciiTheme="majorHAnsi" w:hAnsiTheme="majorHAnsi" w:cs="Times New Roman"/>
          <w:color w:val="auto"/>
          <w:sz w:val="22"/>
          <w:szCs w:val="22"/>
          <w:lang w:val="es-CR"/>
        </w:rPr>
      </w:pPr>
    </w:p>
    <w:sectPr w:rsidR="00385CEC" w:rsidRPr="001710C9" w:rsidSect="000A2568">
      <w:type w:val="continuous"/>
      <w:pgSz w:w="12243" w:h="15843"/>
      <w:pgMar w:top="851" w:right="881" w:bottom="567" w:left="12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bullet"/>
      <w:lvlText w:val=""/>
      <w:lvlJc w:val="left"/>
      <w:pPr>
        <w:tabs>
          <w:tab w:val="num" w:pos="733"/>
        </w:tabs>
        <w:ind w:left="733" w:hanging="360"/>
      </w:pPr>
      <w:rPr>
        <w:rFonts w:ascii="Wingdings 2" w:hAnsi="Wingdings 2"/>
      </w:rPr>
    </w:lvl>
    <w:lvl w:ilvl="1">
      <w:start w:val="1"/>
      <w:numFmt w:val="bullet"/>
      <w:lvlText w:val="◦"/>
      <w:lvlJc w:val="left"/>
      <w:pPr>
        <w:tabs>
          <w:tab w:val="num" w:pos="1093"/>
        </w:tabs>
        <w:ind w:left="1093" w:hanging="360"/>
      </w:pPr>
      <w:rPr>
        <w:rFonts w:ascii="OpenSymbol" w:eastAsia="OpenSymbol"/>
      </w:rPr>
    </w:lvl>
    <w:lvl w:ilvl="2">
      <w:start w:val="1"/>
      <w:numFmt w:val="bullet"/>
      <w:lvlText w:val="▪"/>
      <w:lvlJc w:val="left"/>
      <w:pPr>
        <w:tabs>
          <w:tab w:val="num" w:pos="1453"/>
        </w:tabs>
        <w:ind w:left="1453" w:hanging="360"/>
      </w:pPr>
      <w:rPr>
        <w:rFonts w:ascii="OpenSymbol" w:eastAsia="OpenSymbol"/>
      </w:rPr>
    </w:lvl>
    <w:lvl w:ilvl="3">
      <w:start w:val="1"/>
      <w:numFmt w:val="bullet"/>
      <w:lvlText w:val=""/>
      <w:lvlJc w:val="left"/>
      <w:pPr>
        <w:tabs>
          <w:tab w:val="num" w:pos="1813"/>
        </w:tabs>
        <w:ind w:left="1813" w:hanging="360"/>
      </w:pPr>
      <w:rPr>
        <w:rFonts w:ascii="Wingdings 2" w:hAnsi="Wingdings 2"/>
      </w:rPr>
    </w:lvl>
    <w:lvl w:ilvl="4">
      <w:start w:val="1"/>
      <w:numFmt w:val="bullet"/>
      <w:lvlText w:val="◦"/>
      <w:lvlJc w:val="left"/>
      <w:pPr>
        <w:tabs>
          <w:tab w:val="num" w:pos="2173"/>
        </w:tabs>
        <w:ind w:left="2173" w:hanging="360"/>
      </w:pPr>
      <w:rPr>
        <w:rFonts w:ascii="OpenSymbol" w:eastAsia="OpenSymbol"/>
      </w:rPr>
    </w:lvl>
    <w:lvl w:ilvl="5">
      <w:start w:val="1"/>
      <w:numFmt w:val="bullet"/>
      <w:lvlText w:val="▪"/>
      <w:lvlJc w:val="left"/>
      <w:pPr>
        <w:tabs>
          <w:tab w:val="num" w:pos="2533"/>
        </w:tabs>
        <w:ind w:left="2533" w:hanging="360"/>
      </w:pPr>
      <w:rPr>
        <w:rFonts w:ascii="OpenSymbol" w:eastAsia="OpenSymbol"/>
      </w:rPr>
    </w:lvl>
    <w:lvl w:ilvl="6">
      <w:start w:val="1"/>
      <w:numFmt w:val="bullet"/>
      <w:lvlText w:val=""/>
      <w:lvlJc w:val="left"/>
      <w:pPr>
        <w:tabs>
          <w:tab w:val="num" w:pos="2893"/>
        </w:tabs>
        <w:ind w:left="2893" w:hanging="360"/>
      </w:pPr>
      <w:rPr>
        <w:rFonts w:ascii="Wingdings 2" w:hAnsi="Wingdings 2"/>
      </w:rPr>
    </w:lvl>
    <w:lvl w:ilvl="7">
      <w:start w:val="1"/>
      <w:numFmt w:val="bullet"/>
      <w:lvlText w:val="◦"/>
      <w:lvlJc w:val="left"/>
      <w:pPr>
        <w:tabs>
          <w:tab w:val="num" w:pos="3253"/>
        </w:tabs>
        <w:ind w:left="3253" w:hanging="360"/>
      </w:pPr>
      <w:rPr>
        <w:rFonts w:ascii="OpenSymbol" w:eastAsia="OpenSymbol"/>
      </w:rPr>
    </w:lvl>
    <w:lvl w:ilvl="8">
      <w:start w:val="1"/>
      <w:numFmt w:val="bullet"/>
      <w:lvlText w:val="▪"/>
      <w:lvlJc w:val="left"/>
      <w:pPr>
        <w:tabs>
          <w:tab w:val="num" w:pos="3613"/>
        </w:tabs>
        <w:ind w:left="3613" w:hanging="360"/>
      </w:pPr>
      <w:rPr>
        <w:rFonts w:ascii="OpenSymbol" w:eastAsia="OpenSymbol"/>
      </w:rPr>
    </w:lvl>
  </w:abstractNum>
  <w:abstractNum w:abstractNumId="1" w15:restartNumberingAfterBreak="0">
    <w:nsid w:val="035B66AC"/>
    <w:multiLevelType w:val="hybridMultilevel"/>
    <w:tmpl w:val="8243DBB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8891D2F"/>
    <w:multiLevelType w:val="hybridMultilevel"/>
    <w:tmpl w:val="75D4E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027FE9"/>
    <w:multiLevelType w:val="hybridMultilevel"/>
    <w:tmpl w:val="C5562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96C90"/>
    <w:multiLevelType w:val="hybridMultilevel"/>
    <w:tmpl w:val="405A3606"/>
    <w:lvl w:ilvl="0" w:tplc="7F8ECF96">
      <w:start w:val="1"/>
      <w:numFmt w:val="decimal"/>
      <w:lvlText w:val="%1"/>
      <w:lvlJc w:val="left"/>
      <w:pPr>
        <w:ind w:left="720" w:hanging="360"/>
      </w:pPr>
      <w:rPr>
        <w:rFonts w:ascii="Times New Roman" w:hAnsi="Times New Roman"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451871C2"/>
    <w:multiLevelType w:val="hybridMultilevel"/>
    <w:tmpl w:val="ED3839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8A2054"/>
    <w:multiLevelType w:val="hybridMultilevel"/>
    <w:tmpl w:val="FBC8E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B2E7385"/>
    <w:multiLevelType w:val="hybridMultilevel"/>
    <w:tmpl w:val="F4D06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4075B86"/>
    <w:multiLevelType w:val="hybridMultilevel"/>
    <w:tmpl w:val="B538D0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10670D1"/>
    <w:multiLevelType w:val="hybridMultilevel"/>
    <w:tmpl w:val="B20631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91223D3"/>
    <w:multiLevelType w:val="hybridMultilevel"/>
    <w:tmpl w:val="25826F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42616DD"/>
    <w:multiLevelType w:val="hybridMultilevel"/>
    <w:tmpl w:val="8C90E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11"/>
  </w:num>
  <w:num w:numId="6">
    <w:abstractNumId w:val="10"/>
  </w:num>
  <w:num w:numId="7">
    <w:abstractNumId w:val="2"/>
  </w:num>
  <w:num w:numId="8">
    <w:abstractNumId w:val="9"/>
  </w:num>
  <w:num w:numId="9">
    <w:abstractNumId w:val="7"/>
  </w:num>
  <w:num w:numId="10">
    <w:abstractNumId w:val="6"/>
  </w:num>
  <w:num w:numId="1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F"/>
    <w:rsid w:val="00027368"/>
    <w:rsid w:val="00052758"/>
    <w:rsid w:val="00061955"/>
    <w:rsid w:val="00081134"/>
    <w:rsid w:val="000A2568"/>
    <w:rsid w:val="000B0AAC"/>
    <w:rsid w:val="000B403E"/>
    <w:rsid w:val="000C6E5F"/>
    <w:rsid w:val="00122A20"/>
    <w:rsid w:val="00131772"/>
    <w:rsid w:val="00132AEF"/>
    <w:rsid w:val="00141AAE"/>
    <w:rsid w:val="00142583"/>
    <w:rsid w:val="00151D25"/>
    <w:rsid w:val="001576E3"/>
    <w:rsid w:val="001710C9"/>
    <w:rsid w:val="001872A2"/>
    <w:rsid w:val="001A7B81"/>
    <w:rsid w:val="001E0013"/>
    <w:rsid w:val="001E13A2"/>
    <w:rsid w:val="001E1F3A"/>
    <w:rsid w:val="001F388B"/>
    <w:rsid w:val="002077AD"/>
    <w:rsid w:val="0023579B"/>
    <w:rsid w:val="002613CB"/>
    <w:rsid w:val="00262AC4"/>
    <w:rsid w:val="002927D7"/>
    <w:rsid w:val="002C17C6"/>
    <w:rsid w:val="002E30FD"/>
    <w:rsid w:val="002E4A8F"/>
    <w:rsid w:val="00312B6D"/>
    <w:rsid w:val="00320FD5"/>
    <w:rsid w:val="00370A9F"/>
    <w:rsid w:val="00384CF2"/>
    <w:rsid w:val="00385CEC"/>
    <w:rsid w:val="003B164C"/>
    <w:rsid w:val="003F44CC"/>
    <w:rsid w:val="00456EE9"/>
    <w:rsid w:val="0047612B"/>
    <w:rsid w:val="0049240F"/>
    <w:rsid w:val="004C639C"/>
    <w:rsid w:val="004E6FDA"/>
    <w:rsid w:val="005048A1"/>
    <w:rsid w:val="00516BC1"/>
    <w:rsid w:val="00517DCF"/>
    <w:rsid w:val="005206C9"/>
    <w:rsid w:val="005406AD"/>
    <w:rsid w:val="00560EFF"/>
    <w:rsid w:val="005868A6"/>
    <w:rsid w:val="005F3AB4"/>
    <w:rsid w:val="00627822"/>
    <w:rsid w:val="00650341"/>
    <w:rsid w:val="00654BC9"/>
    <w:rsid w:val="0067081E"/>
    <w:rsid w:val="00675F97"/>
    <w:rsid w:val="006D595A"/>
    <w:rsid w:val="00720FA7"/>
    <w:rsid w:val="00722D21"/>
    <w:rsid w:val="00754340"/>
    <w:rsid w:val="00774DAC"/>
    <w:rsid w:val="007D7DFC"/>
    <w:rsid w:val="007E2AA0"/>
    <w:rsid w:val="007F04EA"/>
    <w:rsid w:val="007F2986"/>
    <w:rsid w:val="00813926"/>
    <w:rsid w:val="00813D1B"/>
    <w:rsid w:val="0083762C"/>
    <w:rsid w:val="0085149F"/>
    <w:rsid w:val="00851908"/>
    <w:rsid w:val="008546F1"/>
    <w:rsid w:val="008A10B2"/>
    <w:rsid w:val="008A1620"/>
    <w:rsid w:val="00901FD9"/>
    <w:rsid w:val="0097119F"/>
    <w:rsid w:val="009717FA"/>
    <w:rsid w:val="00983132"/>
    <w:rsid w:val="009C7BA8"/>
    <w:rsid w:val="009E5377"/>
    <w:rsid w:val="009F4DC7"/>
    <w:rsid w:val="00A11724"/>
    <w:rsid w:val="00A43042"/>
    <w:rsid w:val="00A70A5B"/>
    <w:rsid w:val="00AB4BE2"/>
    <w:rsid w:val="00AB66E1"/>
    <w:rsid w:val="00AD341D"/>
    <w:rsid w:val="00B27465"/>
    <w:rsid w:val="00B468E2"/>
    <w:rsid w:val="00B54D24"/>
    <w:rsid w:val="00B81329"/>
    <w:rsid w:val="00B823A9"/>
    <w:rsid w:val="00BC3329"/>
    <w:rsid w:val="00BC68C0"/>
    <w:rsid w:val="00BE037B"/>
    <w:rsid w:val="00BE2F6A"/>
    <w:rsid w:val="00C035E4"/>
    <w:rsid w:val="00C049DC"/>
    <w:rsid w:val="00C12A7C"/>
    <w:rsid w:val="00C16E63"/>
    <w:rsid w:val="00C353CB"/>
    <w:rsid w:val="00C448CE"/>
    <w:rsid w:val="00C4756E"/>
    <w:rsid w:val="00C96263"/>
    <w:rsid w:val="00CA40F3"/>
    <w:rsid w:val="00CA761F"/>
    <w:rsid w:val="00CF7C7C"/>
    <w:rsid w:val="00D0643C"/>
    <w:rsid w:val="00D15896"/>
    <w:rsid w:val="00D33420"/>
    <w:rsid w:val="00D41067"/>
    <w:rsid w:val="00D56EEA"/>
    <w:rsid w:val="00D92E31"/>
    <w:rsid w:val="00D93313"/>
    <w:rsid w:val="00D966DB"/>
    <w:rsid w:val="00DA153E"/>
    <w:rsid w:val="00DF563B"/>
    <w:rsid w:val="00E00718"/>
    <w:rsid w:val="00E03507"/>
    <w:rsid w:val="00E04B76"/>
    <w:rsid w:val="00E47D87"/>
    <w:rsid w:val="00E668D6"/>
    <w:rsid w:val="00E73FB8"/>
    <w:rsid w:val="00E93941"/>
    <w:rsid w:val="00EE15FA"/>
    <w:rsid w:val="00F24803"/>
    <w:rsid w:val="00F804E5"/>
    <w:rsid w:val="00FC0ED7"/>
    <w:rsid w:val="00FE025F"/>
    <w:rsid w:val="00FF246C"/>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7E58B8-DF48-4ECD-B1DA-FA75305B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2E4A8F"/>
    <w:pPr>
      <w:ind w:left="708"/>
    </w:pPr>
  </w:style>
  <w:style w:type="paragraph" w:styleId="NormalWeb">
    <w:name w:val="Normal (Web)"/>
    <w:basedOn w:val="Normal"/>
    <w:uiPriority w:val="99"/>
    <w:unhideWhenUsed/>
    <w:rsid w:val="00141AAE"/>
    <w:pPr>
      <w:spacing w:before="100" w:beforeAutospacing="1" w:after="100" w:afterAutospacing="1" w:line="240" w:lineRule="auto"/>
    </w:pPr>
    <w:rPr>
      <w:rFonts w:ascii="Times New Roman" w:hAnsi="Times New Roman"/>
      <w:sz w:val="24"/>
      <w:szCs w:val="24"/>
    </w:rPr>
  </w:style>
  <w:style w:type="character" w:styleId="Hipervnculo">
    <w:name w:val="Hyperlink"/>
    <w:basedOn w:val="Fuentedeprrafopredeter"/>
    <w:uiPriority w:val="99"/>
    <w:rsid w:val="00722D21"/>
    <w:rPr>
      <w:color w:val="0000FF"/>
      <w:u w:val="single"/>
    </w:rPr>
  </w:style>
  <w:style w:type="character" w:customStyle="1" w:styleId="footersizesmallest1">
    <w:name w:val="footersizesmallest1"/>
    <w:uiPriority w:val="99"/>
    <w:rsid w:val="00722D21"/>
    <w:rPr>
      <w:rFonts w:ascii="Arial" w:hAnsi="Arial"/>
      <w:color w:val="000000"/>
      <w:sz w:val="15"/>
    </w:rPr>
  </w:style>
  <w:style w:type="table" w:styleId="Tablaconcuadrcula">
    <w:name w:val="Table Grid"/>
    <w:basedOn w:val="Tablanormal"/>
    <w:uiPriority w:val="59"/>
    <w:rsid w:val="00675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406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06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4053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ex.es/eweb/kraken"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2664</Words>
  <Characters>14657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GERENCIA ESTRATÈGICA</vt:lpstr>
    </vt:vector>
  </TitlesOfParts>
  <Company/>
  <LinksUpToDate>false</LinksUpToDate>
  <CharactersWithSpaces>17287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GERENCIA ESTRATÈGICA</dc:title>
  <dc:creator>Gerardo Rojas.</dc:creator>
  <cp:lastModifiedBy>LP01</cp:lastModifiedBy>
  <cp:revision>3</cp:revision>
  <cp:lastPrinted>2018-02-20T18:58:00Z</cp:lastPrinted>
  <dcterms:created xsi:type="dcterms:W3CDTF">2019-01-29T19:11:00Z</dcterms:created>
  <dcterms:modified xsi:type="dcterms:W3CDTF">2019-01-29T19:34:00Z</dcterms:modified>
</cp:coreProperties>
</file>