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E8AE" w14:textId="77777777" w:rsidR="00902BF5" w:rsidRPr="00641F93" w:rsidRDefault="00646DD0" w:rsidP="00C6594F">
      <w:pPr>
        <w:spacing w:after="0" w:line="240" w:lineRule="auto"/>
        <w:jc w:val="center"/>
        <w:rPr>
          <w:b/>
          <w:sz w:val="24"/>
          <w:szCs w:val="24"/>
        </w:rPr>
      </w:pPr>
      <w:r w:rsidRPr="00641F93">
        <w:rPr>
          <w:b/>
          <w:sz w:val="24"/>
          <w:szCs w:val="24"/>
        </w:rPr>
        <w:t>UNIVERSIDAD NACIONAL</w:t>
      </w:r>
    </w:p>
    <w:p w14:paraId="0CF8416B" w14:textId="77777777" w:rsidR="00646DD0" w:rsidRPr="00641F93" w:rsidRDefault="00646DD0" w:rsidP="00C6594F">
      <w:pPr>
        <w:spacing w:after="0" w:line="240" w:lineRule="auto"/>
        <w:jc w:val="center"/>
        <w:rPr>
          <w:b/>
          <w:sz w:val="24"/>
          <w:szCs w:val="24"/>
        </w:rPr>
      </w:pPr>
      <w:r w:rsidRPr="00641F93">
        <w:rPr>
          <w:b/>
          <w:sz w:val="24"/>
          <w:szCs w:val="24"/>
        </w:rPr>
        <w:t>FACULTAD DE CIENCIAS DE LA TIERRA Y EL MAR</w:t>
      </w:r>
    </w:p>
    <w:p w14:paraId="2AF2500F" w14:textId="77777777" w:rsidR="00646DD0" w:rsidRPr="00641F93" w:rsidRDefault="00646DD0" w:rsidP="00C6594F">
      <w:pPr>
        <w:spacing w:after="0" w:line="240" w:lineRule="auto"/>
        <w:jc w:val="center"/>
        <w:rPr>
          <w:b/>
          <w:sz w:val="24"/>
          <w:szCs w:val="24"/>
        </w:rPr>
      </w:pPr>
      <w:r w:rsidRPr="00641F93">
        <w:rPr>
          <w:b/>
          <w:sz w:val="24"/>
          <w:szCs w:val="24"/>
        </w:rPr>
        <w:t>ESCUELA DE CIENCIAS AMBIENTALES</w:t>
      </w:r>
    </w:p>
    <w:p w14:paraId="2CF60D0B" w14:textId="77777777" w:rsidR="00646DD0" w:rsidRPr="00641F93" w:rsidRDefault="00646DD0" w:rsidP="00C6594F">
      <w:pPr>
        <w:spacing w:after="0" w:line="240" w:lineRule="auto"/>
        <w:jc w:val="center"/>
        <w:rPr>
          <w:b/>
          <w:sz w:val="24"/>
          <w:szCs w:val="24"/>
        </w:rPr>
      </w:pPr>
      <w:r w:rsidRPr="00641F93">
        <w:rPr>
          <w:b/>
          <w:sz w:val="24"/>
          <w:szCs w:val="24"/>
        </w:rPr>
        <w:t>BACHILLERATO EN INGENIERÍA DE CIENCIAS FORESTALES</w:t>
      </w:r>
    </w:p>
    <w:p w14:paraId="765F1E4F" w14:textId="5BCD27C3" w:rsidR="00646DD0" w:rsidRPr="00641F93" w:rsidRDefault="00EC0210" w:rsidP="00646DD0">
      <w:pPr>
        <w:jc w:val="center"/>
        <w:rPr>
          <w:b/>
          <w:sz w:val="24"/>
          <w:szCs w:val="24"/>
        </w:rPr>
      </w:pPr>
      <w:r>
        <w:rPr>
          <w:b/>
          <w:sz w:val="24"/>
          <w:szCs w:val="24"/>
        </w:rPr>
        <w:t>PROGRAMA 2019</w:t>
      </w:r>
    </w:p>
    <w:p w14:paraId="3A1AA932" w14:textId="77777777" w:rsidR="00646DD0" w:rsidRPr="00641F93" w:rsidRDefault="00646DD0" w:rsidP="00C6594F">
      <w:pPr>
        <w:spacing w:after="0" w:line="240" w:lineRule="auto"/>
        <w:jc w:val="both"/>
        <w:rPr>
          <w:b/>
          <w:sz w:val="24"/>
          <w:szCs w:val="24"/>
        </w:rPr>
      </w:pPr>
      <w:r w:rsidRPr="00641F93">
        <w:rPr>
          <w:b/>
          <w:sz w:val="24"/>
          <w:szCs w:val="24"/>
        </w:rPr>
        <w:t>CURSO</w:t>
      </w:r>
      <w:r w:rsidRPr="00641F93">
        <w:rPr>
          <w:b/>
          <w:sz w:val="24"/>
          <w:szCs w:val="24"/>
        </w:rPr>
        <w:tab/>
      </w:r>
      <w:r w:rsidRPr="00641F93">
        <w:rPr>
          <w:b/>
          <w:sz w:val="24"/>
          <w:szCs w:val="24"/>
        </w:rPr>
        <w:tab/>
      </w:r>
      <w:r w:rsidRPr="00641F93">
        <w:rPr>
          <w:b/>
          <w:sz w:val="24"/>
          <w:szCs w:val="24"/>
        </w:rPr>
        <w:tab/>
      </w:r>
      <w:r w:rsidRPr="00641F93">
        <w:rPr>
          <w:b/>
          <w:sz w:val="24"/>
          <w:szCs w:val="24"/>
        </w:rPr>
        <w:tab/>
      </w:r>
      <w:r w:rsidRPr="00641F93">
        <w:rPr>
          <w:b/>
          <w:sz w:val="24"/>
          <w:szCs w:val="24"/>
        </w:rPr>
        <w:tab/>
        <w:t>APROVECHAMIENTO FORESTAL</w:t>
      </w:r>
    </w:p>
    <w:p w14:paraId="2BD9BD9B" w14:textId="2971B150" w:rsidR="00646DD0" w:rsidRDefault="00B1477C" w:rsidP="00C6594F">
      <w:pPr>
        <w:spacing w:after="0" w:line="240" w:lineRule="auto"/>
        <w:jc w:val="both"/>
      </w:pPr>
      <w:r>
        <w:t>Código del Curso</w:t>
      </w:r>
      <w:r>
        <w:tab/>
      </w:r>
      <w:r>
        <w:tab/>
      </w:r>
      <w:r>
        <w:tab/>
        <w:t>A</w:t>
      </w:r>
      <w:r w:rsidR="00646DD0">
        <w:t>M</w:t>
      </w:r>
      <w:r>
        <w:t>D</w:t>
      </w:r>
      <w:r w:rsidR="00646DD0">
        <w:t>427</w:t>
      </w:r>
    </w:p>
    <w:p w14:paraId="5B4BA000" w14:textId="77777777" w:rsidR="00646DD0" w:rsidRDefault="00646DD0" w:rsidP="00814F52">
      <w:pPr>
        <w:spacing w:after="0" w:line="240" w:lineRule="auto"/>
        <w:jc w:val="both"/>
      </w:pPr>
      <w:r>
        <w:t>Nombre de la Carrera</w:t>
      </w:r>
      <w:r>
        <w:tab/>
      </w:r>
      <w:r>
        <w:tab/>
      </w:r>
      <w:r>
        <w:tab/>
        <w:t>Bachillerato en Ingeniería de Ciencias Forestales</w:t>
      </w:r>
    </w:p>
    <w:p w14:paraId="7F45FEC8" w14:textId="77777777" w:rsidR="00646DD0" w:rsidRDefault="00646DD0" w:rsidP="00C6594F">
      <w:pPr>
        <w:spacing w:after="0" w:line="240" w:lineRule="auto"/>
        <w:jc w:val="both"/>
      </w:pPr>
      <w:r>
        <w:t>Unidad Académica</w:t>
      </w:r>
      <w:r>
        <w:tab/>
      </w:r>
      <w:r>
        <w:tab/>
      </w:r>
      <w:r>
        <w:tab/>
        <w:t>Escuela de Ciencias Ambientales</w:t>
      </w:r>
    </w:p>
    <w:p w14:paraId="3B4C363E" w14:textId="77777777" w:rsidR="00646DD0" w:rsidRDefault="00646DD0" w:rsidP="00C6594F">
      <w:pPr>
        <w:spacing w:after="0" w:line="240" w:lineRule="auto"/>
        <w:jc w:val="both"/>
      </w:pPr>
      <w:r>
        <w:t>Créditos</w:t>
      </w:r>
      <w:r>
        <w:tab/>
      </w:r>
      <w:r>
        <w:tab/>
      </w:r>
      <w:r>
        <w:tab/>
      </w:r>
      <w:r>
        <w:tab/>
        <w:t>3</w:t>
      </w:r>
    </w:p>
    <w:p w14:paraId="75C9BE77" w14:textId="77777777" w:rsidR="00646DD0" w:rsidRDefault="00646DD0" w:rsidP="00C6594F">
      <w:pPr>
        <w:spacing w:after="0" w:line="240" w:lineRule="auto"/>
        <w:jc w:val="both"/>
      </w:pPr>
      <w:r>
        <w:t>Nivel</w:t>
      </w:r>
      <w:r>
        <w:tab/>
      </w:r>
      <w:r>
        <w:tab/>
      </w:r>
      <w:r>
        <w:tab/>
      </w:r>
      <w:r>
        <w:tab/>
      </w:r>
      <w:r>
        <w:tab/>
        <w:t>IV</w:t>
      </w:r>
    </w:p>
    <w:p w14:paraId="579CC22E" w14:textId="5EC8820A" w:rsidR="00646DD0" w:rsidRDefault="00646DD0" w:rsidP="00C6594F">
      <w:pPr>
        <w:spacing w:after="0" w:line="240" w:lineRule="auto"/>
        <w:jc w:val="both"/>
      </w:pPr>
      <w:r>
        <w:t>Periodo Lectivo</w:t>
      </w:r>
      <w:r>
        <w:tab/>
      </w:r>
      <w:r>
        <w:tab/>
      </w:r>
      <w:r>
        <w:tab/>
      </w:r>
      <w:r>
        <w:tab/>
      </w:r>
      <w:r w:rsidR="00EC0210">
        <w:t>I Ciclo, 2019</w:t>
      </w:r>
    </w:p>
    <w:p w14:paraId="33D24EBB" w14:textId="77777777" w:rsidR="00646DD0" w:rsidRDefault="00646DD0" w:rsidP="00C6594F">
      <w:pPr>
        <w:spacing w:after="0" w:line="240" w:lineRule="auto"/>
        <w:jc w:val="both"/>
      </w:pPr>
      <w:r>
        <w:t>Naturaleza</w:t>
      </w:r>
      <w:r>
        <w:tab/>
      </w:r>
      <w:r>
        <w:tab/>
      </w:r>
      <w:r>
        <w:tab/>
      </w:r>
      <w:r>
        <w:tab/>
        <w:t>Teórico-Práctico</w:t>
      </w:r>
    </w:p>
    <w:p w14:paraId="2623249E" w14:textId="77777777" w:rsidR="00AA6068" w:rsidRDefault="00AA6068" w:rsidP="00C6594F">
      <w:pPr>
        <w:spacing w:after="0" w:line="240" w:lineRule="auto"/>
        <w:jc w:val="both"/>
      </w:pPr>
      <w:r w:rsidRPr="00284665">
        <w:t>Tipo de Curso                                               Regular</w:t>
      </w:r>
    </w:p>
    <w:p w14:paraId="2D407C38" w14:textId="77777777" w:rsidR="00646DD0" w:rsidRDefault="00646DD0" w:rsidP="00C6594F">
      <w:pPr>
        <w:spacing w:after="0" w:line="240" w:lineRule="auto"/>
        <w:jc w:val="both"/>
      </w:pPr>
      <w:r>
        <w:t>Horas Teoría</w:t>
      </w:r>
      <w:r>
        <w:tab/>
      </w:r>
      <w:r>
        <w:tab/>
      </w:r>
      <w:r>
        <w:tab/>
      </w:r>
      <w:r>
        <w:tab/>
        <w:t>3</w:t>
      </w:r>
    </w:p>
    <w:p w14:paraId="1DEA3A60" w14:textId="77777777" w:rsidR="00646DD0" w:rsidRDefault="00646DD0" w:rsidP="00C6594F">
      <w:pPr>
        <w:spacing w:after="0" w:line="240" w:lineRule="auto"/>
        <w:jc w:val="both"/>
      </w:pPr>
      <w:r>
        <w:t>Horas Práctica</w:t>
      </w:r>
      <w:r>
        <w:tab/>
      </w:r>
      <w:r>
        <w:tab/>
      </w:r>
      <w:r>
        <w:tab/>
      </w:r>
      <w:r>
        <w:tab/>
        <w:t>1</w:t>
      </w:r>
    </w:p>
    <w:p w14:paraId="3DCE3A09" w14:textId="77777777" w:rsidR="00646DD0" w:rsidRDefault="00646DD0" w:rsidP="00C6594F">
      <w:pPr>
        <w:spacing w:after="0"/>
        <w:jc w:val="both"/>
      </w:pPr>
      <w:r>
        <w:t>Horas Gira</w:t>
      </w:r>
      <w:r>
        <w:tab/>
      </w:r>
      <w:r>
        <w:tab/>
      </w:r>
      <w:r>
        <w:tab/>
      </w:r>
      <w:r>
        <w:tab/>
        <w:t>1</w:t>
      </w:r>
    </w:p>
    <w:p w14:paraId="2B9537D9" w14:textId="77777777" w:rsidR="00646DD0" w:rsidRDefault="00646DD0" w:rsidP="00C6594F">
      <w:pPr>
        <w:spacing w:after="0"/>
        <w:jc w:val="both"/>
      </w:pPr>
      <w:r>
        <w:t>Horas Estudio Independiente</w:t>
      </w:r>
      <w:r>
        <w:tab/>
      </w:r>
      <w:r>
        <w:tab/>
        <w:t>3</w:t>
      </w:r>
    </w:p>
    <w:p w14:paraId="168C4BBD" w14:textId="77777777" w:rsidR="00646DD0" w:rsidRDefault="00646DD0" w:rsidP="00C6594F">
      <w:pPr>
        <w:spacing w:after="0"/>
        <w:jc w:val="both"/>
      </w:pPr>
      <w:r>
        <w:t>Horas Semanales</w:t>
      </w:r>
      <w:r>
        <w:tab/>
      </w:r>
      <w:r>
        <w:tab/>
      </w:r>
      <w:r>
        <w:tab/>
        <w:t>8</w:t>
      </w:r>
    </w:p>
    <w:p w14:paraId="1F424537" w14:textId="38BCA98B" w:rsidR="00646DD0" w:rsidRDefault="00646DD0" w:rsidP="00C6594F">
      <w:pPr>
        <w:spacing w:after="0"/>
        <w:jc w:val="both"/>
      </w:pPr>
      <w:r>
        <w:t>Horario de Clase</w:t>
      </w:r>
      <w:r>
        <w:tab/>
      </w:r>
      <w:r>
        <w:tab/>
      </w:r>
      <w:r>
        <w:tab/>
      </w:r>
      <w:proofErr w:type="gramStart"/>
      <w:r w:rsidRPr="003770A4">
        <w:t>Lunes</w:t>
      </w:r>
      <w:proofErr w:type="gramEnd"/>
      <w:r w:rsidR="00A608F2" w:rsidRPr="003770A4">
        <w:t xml:space="preserve"> de 1 a 4</w:t>
      </w:r>
      <w:r w:rsidR="00765474">
        <w:t>, aula 709</w:t>
      </w:r>
    </w:p>
    <w:p w14:paraId="4C660142" w14:textId="77777777" w:rsidR="00646DD0" w:rsidRDefault="00646DD0" w:rsidP="00C6594F">
      <w:pPr>
        <w:spacing w:after="0"/>
        <w:jc w:val="both"/>
      </w:pPr>
      <w:r>
        <w:t>Horario de Atención Estudiantes</w:t>
      </w:r>
      <w:r w:rsidR="00A608F2">
        <w:t xml:space="preserve">             Lunes de 4 a 5</w:t>
      </w:r>
      <w:r w:rsidR="00AA6068">
        <w:t xml:space="preserve">, </w:t>
      </w:r>
      <w:r w:rsidR="00284665">
        <w:t>en el aula asignada para clases regulares</w:t>
      </w:r>
    </w:p>
    <w:p w14:paraId="004B1640" w14:textId="77777777" w:rsidR="00646DD0" w:rsidRDefault="00646DD0" w:rsidP="00C6594F">
      <w:pPr>
        <w:spacing w:after="0"/>
        <w:jc w:val="both"/>
      </w:pPr>
      <w:r>
        <w:t>Requisitos:</w:t>
      </w:r>
      <w:r>
        <w:tab/>
      </w:r>
      <w:r>
        <w:tab/>
      </w:r>
      <w:r>
        <w:tab/>
      </w:r>
      <w:r>
        <w:tab/>
        <w:t>Economía II, Manejo de Plantaciones</w:t>
      </w:r>
    </w:p>
    <w:p w14:paraId="5BA13D7C" w14:textId="77777777" w:rsidR="00646DD0" w:rsidRDefault="00646DD0" w:rsidP="00C6594F">
      <w:pPr>
        <w:spacing w:after="0"/>
        <w:jc w:val="both"/>
      </w:pPr>
      <w:r>
        <w:t>Nombre del Docente</w:t>
      </w:r>
      <w:r w:rsidR="00A608F2">
        <w:tab/>
      </w:r>
      <w:r w:rsidR="00A608F2">
        <w:tab/>
      </w:r>
      <w:r w:rsidR="00A608F2">
        <w:tab/>
      </w:r>
      <w:proofErr w:type="spellStart"/>
      <w:r w:rsidR="00A608F2">
        <w:t>MSc</w:t>
      </w:r>
      <w:proofErr w:type="spellEnd"/>
      <w:r w:rsidR="00A608F2">
        <w:t>. Rafael Murillo Cruz</w:t>
      </w:r>
    </w:p>
    <w:p w14:paraId="53C0ACA4" w14:textId="77777777" w:rsidR="00646DD0" w:rsidRDefault="00646DD0" w:rsidP="00A608F2">
      <w:pPr>
        <w:spacing w:after="0"/>
      </w:pPr>
      <w:r>
        <w:t>Correo electrónico:</w:t>
      </w:r>
      <w:r>
        <w:tab/>
      </w:r>
      <w:r>
        <w:tab/>
      </w:r>
      <w:r w:rsidR="00A608F2">
        <w:tab/>
      </w:r>
      <w:hyperlink r:id="rId6" w:history="1">
        <w:r w:rsidR="00A608F2" w:rsidRPr="00C215B1">
          <w:rPr>
            <w:rStyle w:val="Hipervnculo"/>
          </w:rPr>
          <w:t>murillorafael5454@yahoo.com</w:t>
        </w:r>
      </w:hyperlink>
    </w:p>
    <w:p w14:paraId="21ABFBB4" w14:textId="687BE329" w:rsidR="00A608F2" w:rsidRDefault="00FB0932" w:rsidP="00A608F2">
      <w:pPr>
        <w:spacing w:after="0"/>
      </w:pPr>
      <w:r>
        <w:t>Teléfono oficina</w:t>
      </w:r>
      <w:r>
        <w:tab/>
      </w:r>
      <w:r>
        <w:tab/>
      </w:r>
      <w:r>
        <w:tab/>
        <w:t>25624619</w:t>
      </w:r>
    </w:p>
    <w:p w14:paraId="5DE3DFFC" w14:textId="77777777" w:rsidR="00A608F2" w:rsidRDefault="00A608F2" w:rsidP="00A608F2">
      <w:pPr>
        <w:spacing w:after="0"/>
      </w:pPr>
      <w:r>
        <w:t>Teléfono móvil</w:t>
      </w:r>
      <w:r>
        <w:tab/>
      </w:r>
      <w:r>
        <w:tab/>
      </w:r>
      <w:r>
        <w:tab/>
      </w:r>
      <w:r>
        <w:tab/>
        <w:t>89395758</w:t>
      </w:r>
    </w:p>
    <w:p w14:paraId="0A14BE36" w14:textId="77777777" w:rsidR="00646DD0" w:rsidRDefault="00646DD0" w:rsidP="00C6594F">
      <w:pPr>
        <w:spacing w:after="0"/>
        <w:jc w:val="both"/>
      </w:pPr>
      <w:r>
        <w:t>Eje temático:</w:t>
      </w:r>
      <w:r>
        <w:tab/>
      </w:r>
      <w:r>
        <w:tab/>
      </w:r>
      <w:r>
        <w:tab/>
      </w:r>
      <w:r>
        <w:tab/>
      </w:r>
      <w:r w:rsidR="00AA6068" w:rsidRPr="00284665">
        <w:t>Manejo de la biodiversidad forestal</w:t>
      </w:r>
    </w:p>
    <w:p w14:paraId="58D1D42A" w14:textId="77777777" w:rsidR="00646DD0" w:rsidRDefault="00646DD0" w:rsidP="00C6594F">
      <w:pPr>
        <w:spacing w:after="0"/>
        <w:jc w:val="both"/>
      </w:pPr>
      <w:r>
        <w:t>Eje curricular:</w:t>
      </w:r>
      <w:r>
        <w:tab/>
      </w:r>
      <w:r>
        <w:tab/>
      </w:r>
      <w:r>
        <w:tab/>
      </w:r>
      <w:r>
        <w:tab/>
        <w:t>Procesos productivos</w:t>
      </w:r>
      <w:r w:rsidR="00D53C6A">
        <w:t>,</w:t>
      </w:r>
      <w:r>
        <w:t xml:space="preserve"> comercio</w:t>
      </w:r>
      <w:r w:rsidR="00D53C6A">
        <w:t>,</w:t>
      </w:r>
      <w:r>
        <w:t xml:space="preserve"> </w:t>
      </w:r>
      <w:r w:rsidR="00D53C6A">
        <w:t>b</w:t>
      </w:r>
      <w:r>
        <w:t xml:space="preserve">iodiversidad y servicios </w:t>
      </w:r>
    </w:p>
    <w:p w14:paraId="04C53218" w14:textId="77777777" w:rsidR="00646DD0" w:rsidRDefault="00646DD0" w:rsidP="00C6594F">
      <w:pPr>
        <w:spacing w:after="0"/>
        <w:jc w:val="both"/>
      </w:pPr>
      <w:r>
        <w:tab/>
      </w:r>
      <w:r>
        <w:tab/>
      </w:r>
      <w:r>
        <w:tab/>
      </w:r>
      <w:r>
        <w:tab/>
      </w:r>
      <w:r>
        <w:tab/>
      </w:r>
      <w:proofErr w:type="gramStart"/>
      <w:r>
        <w:t>ambientales</w:t>
      </w:r>
      <w:proofErr w:type="gramEnd"/>
      <w:r>
        <w:t>.</w:t>
      </w:r>
    </w:p>
    <w:p w14:paraId="1C1F663D" w14:textId="77777777" w:rsidR="00646DD0" w:rsidRPr="00641F93" w:rsidRDefault="00646DD0" w:rsidP="00646DD0">
      <w:pPr>
        <w:jc w:val="both"/>
        <w:rPr>
          <w:b/>
          <w:sz w:val="24"/>
          <w:szCs w:val="24"/>
        </w:rPr>
      </w:pPr>
      <w:r w:rsidRPr="00641F93">
        <w:rPr>
          <w:b/>
          <w:sz w:val="24"/>
          <w:szCs w:val="24"/>
        </w:rPr>
        <w:t xml:space="preserve">I. </w:t>
      </w:r>
      <w:r w:rsidRPr="00B1477C">
        <w:rPr>
          <w:b/>
          <w:sz w:val="24"/>
          <w:szCs w:val="24"/>
        </w:rPr>
        <w:t>INTRODUCCIÓN</w:t>
      </w:r>
    </w:p>
    <w:p w14:paraId="7BA1E961" w14:textId="681BBA77" w:rsidR="00D53C6A" w:rsidRPr="00F663A5" w:rsidRDefault="00451582" w:rsidP="00646DD0">
      <w:pPr>
        <w:jc w:val="both"/>
      </w:pPr>
      <w:r>
        <w:t>En Costa Rica, p</w:t>
      </w:r>
      <w:r w:rsidR="00F663A5" w:rsidRPr="00F663A5">
        <w:t>ara el año 2016</w:t>
      </w:r>
      <w:r w:rsidR="00230E92" w:rsidRPr="00F663A5">
        <w:t xml:space="preserve"> </w:t>
      </w:r>
      <w:r w:rsidR="00675942" w:rsidRPr="00F663A5">
        <w:t>(</w:t>
      </w:r>
      <w:r w:rsidR="00230E92" w:rsidRPr="00F663A5">
        <w:t>ONF,</w:t>
      </w:r>
      <w:r w:rsidR="006E1086" w:rsidRPr="00F663A5">
        <w:t xml:space="preserve"> </w:t>
      </w:r>
      <w:r w:rsidR="00F663A5" w:rsidRPr="00F663A5">
        <w:t>2017</w:t>
      </w:r>
      <w:r w:rsidR="00675942" w:rsidRPr="00F663A5">
        <w:t xml:space="preserve">), </w:t>
      </w:r>
      <w:r>
        <w:t>se habían aprovechado 965 502 m</w:t>
      </w:r>
      <w:r w:rsidRPr="00451582">
        <w:rPr>
          <w:vertAlign w:val="superscript"/>
        </w:rPr>
        <w:t>3</w:t>
      </w:r>
      <w:r>
        <w:t xml:space="preserve"> de madera proveniente de fuentes nacionales. E</w:t>
      </w:r>
      <w:r w:rsidR="00F663A5" w:rsidRPr="00F663A5">
        <w:t>l 5,1</w:t>
      </w:r>
      <w:r w:rsidR="006E1086" w:rsidRPr="00F663A5">
        <w:t xml:space="preserve"> % de la madera cosechada a nivel nacional proviene de bosques naturales</w:t>
      </w:r>
      <w:r w:rsidR="00F663A5" w:rsidRPr="00F663A5">
        <w:t>, el 17,7</w:t>
      </w:r>
      <w:r w:rsidR="00675942" w:rsidRPr="00F663A5">
        <w:t xml:space="preserve"> </w:t>
      </w:r>
      <w:r w:rsidR="00EE2E9A" w:rsidRPr="00F663A5">
        <w:t>% proviene de ter</w:t>
      </w:r>
      <w:r w:rsidR="00675942" w:rsidRPr="00F663A5">
        <w:t>renos de uso agropecuario y</w:t>
      </w:r>
      <w:r w:rsidR="00F663A5" w:rsidRPr="00F663A5">
        <w:t xml:space="preserve"> el 77,2</w:t>
      </w:r>
      <w:r w:rsidR="006E1086" w:rsidRPr="00F663A5">
        <w:t xml:space="preserve"> % proviene de plantaciones forestales</w:t>
      </w:r>
      <w:r w:rsidR="00EE2E9A" w:rsidRPr="00F663A5">
        <w:t xml:space="preserve">. </w:t>
      </w:r>
      <w:r w:rsidR="006E1086" w:rsidRPr="00F663A5">
        <w:t>Dada la anterior información,</w:t>
      </w:r>
      <w:r w:rsidR="00EE2E9A" w:rsidRPr="00F663A5">
        <w:t xml:space="preserve"> e</w:t>
      </w:r>
      <w:r w:rsidR="00646DD0" w:rsidRPr="00F663A5">
        <w:t>l curso tr</w:t>
      </w:r>
      <w:bookmarkStart w:id="0" w:name="_GoBack"/>
      <w:bookmarkEnd w:id="0"/>
      <w:r w:rsidR="00646DD0" w:rsidRPr="00F663A5">
        <w:t>ata</w:t>
      </w:r>
      <w:r w:rsidR="006E1086" w:rsidRPr="00F663A5">
        <w:t>rá</w:t>
      </w:r>
      <w:r w:rsidR="00646DD0" w:rsidRPr="00F663A5">
        <w:t xml:space="preserve"> </w:t>
      </w:r>
      <w:r w:rsidR="006E1086" w:rsidRPr="00F663A5">
        <w:t xml:space="preserve">mayormente sobre los </w:t>
      </w:r>
      <w:r w:rsidR="00646DD0" w:rsidRPr="00F663A5">
        <w:t xml:space="preserve">aspectos teórico-prácticos del aprovechamiento forestal </w:t>
      </w:r>
      <w:r w:rsidR="006E1086" w:rsidRPr="00F663A5">
        <w:t>en plantaciones</w:t>
      </w:r>
      <w:r w:rsidR="00D53C6A" w:rsidRPr="00F663A5">
        <w:t xml:space="preserve">, pero también en terrenos de uso agropecuario sin bosque y </w:t>
      </w:r>
      <w:r w:rsidR="006E1086" w:rsidRPr="00F663A5">
        <w:t>en bosques</w:t>
      </w:r>
      <w:r w:rsidR="00646DD0" w:rsidRPr="00F663A5">
        <w:t xml:space="preserve"> naturales. </w:t>
      </w:r>
      <w:r w:rsidR="00452F78">
        <w:t xml:space="preserve">La producción de madera </w:t>
      </w:r>
      <w:r w:rsidR="006B590E">
        <w:t>costarricense no</w:t>
      </w:r>
      <w:r w:rsidR="00452F78">
        <w:t xml:space="preserve"> es suficiente para abastecer la demanda nacional por lo que las importaciones de madera aserrada son el rubro más importante de este tipo de productos y representaron para el 2017 unos $47 millones (163 314 m</w:t>
      </w:r>
      <w:r w:rsidR="00452F78" w:rsidRPr="00452F78">
        <w:rPr>
          <w:vertAlign w:val="superscript"/>
        </w:rPr>
        <w:t>3</w:t>
      </w:r>
      <w:proofErr w:type="gramStart"/>
      <w:r w:rsidR="00452F78">
        <w:t>)(</w:t>
      </w:r>
      <w:proofErr w:type="gramEnd"/>
      <w:r w:rsidR="00452F78">
        <w:t>ONF, 2018).</w:t>
      </w:r>
    </w:p>
    <w:p w14:paraId="0D83296C" w14:textId="5F861130" w:rsidR="00646DD0" w:rsidRDefault="00646DD0" w:rsidP="00646DD0">
      <w:pPr>
        <w:jc w:val="both"/>
      </w:pPr>
      <w:r w:rsidRPr="004A26DB">
        <w:t>Se h</w:t>
      </w:r>
      <w:r w:rsidR="00451582" w:rsidRPr="004A26DB">
        <w:t xml:space="preserve">ace énfasis en </w:t>
      </w:r>
      <w:r w:rsidR="005C0B85" w:rsidRPr="004A26DB">
        <w:t>l</w:t>
      </w:r>
      <w:r w:rsidR="00451582" w:rsidRPr="004A26DB">
        <w:t xml:space="preserve">as </w:t>
      </w:r>
      <w:r w:rsidR="00D85B3E" w:rsidRPr="004A26DB">
        <w:t xml:space="preserve">etapas y costos </w:t>
      </w:r>
      <w:r w:rsidR="00150D38" w:rsidRPr="004A26DB">
        <w:t>de</w:t>
      </w:r>
      <w:r w:rsidR="00451582" w:rsidRPr="004A26DB">
        <w:t>l</w:t>
      </w:r>
      <w:r w:rsidR="00150D38" w:rsidRPr="004A26DB">
        <w:t xml:space="preserve"> </w:t>
      </w:r>
      <w:r w:rsidR="00451582" w:rsidRPr="004A26DB">
        <w:t xml:space="preserve">proceso de </w:t>
      </w:r>
      <w:r w:rsidR="00150D38" w:rsidRPr="004A26DB">
        <w:t>aprovechamiento de madera</w:t>
      </w:r>
      <w:r w:rsidR="00451582" w:rsidRPr="004A26DB">
        <w:t xml:space="preserve"> en Costa Rica</w:t>
      </w:r>
      <w:r w:rsidR="00BF7570" w:rsidRPr="004A26DB">
        <w:t xml:space="preserve">, </w:t>
      </w:r>
      <w:proofErr w:type="gramStart"/>
      <w:r w:rsidR="00BF7570" w:rsidRPr="004A26DB">
        <w:t>desde</w:t>
      </w:r>
      <w:proofErr w:type="gramEnd"/>
      <w:r w:rsidR="00BF7570" w:rsidRPr="004A26DB">
        <w:t xml:space="preserve"> la cor</w:t>
      </w:r>
      <w:r w:rsidR="00451582" w:rsidRPr="004A26DB">
        <w:t>ta del árbol hasta la descarga</w:t>
      </w:r>
      <w:r w:rsidR="00BF7570" w:rsidRPr="004A26DB">
        <w:t xml:space="preserve"> </w:t>
      </w:r>
      <w:r w:rsidR="00451582" w:rsidRPr="004A26DB">
        <w:t>en</w:t>
      </w:r>
      <w:r w:rsidR="00BF7570" w:rsidRPr="004A26DB">
        <w:t xml:space="preserve"> la industria</w:t>
      </w:r>
      <w:r w:rsidR="00EC7102" w:rsidRPr="004A26DB">
        <w:t>.</w:t>
      </w:r>
      <w:r w:rsidR="00BF7570" w:rsidRPr="004A26DB">
        <w:t xml:space="preserve"> S</w:t>
      </w:r>
      <w:r w:rsidR="00837DB2" w:rsidRPr="004A26DB">
        <w:t>e analiza</w:t>
      </w:r>
      <w:r w:rsidR="006257CD" w:rsidRPr="004A26DB">
        <w:t>n</w:t>
      </w:r>
      <w:r w:rsidR="00837DB2" w:rsidRPr="004A26DB">
        <w:t xml:space="preserve"> los equipos </w:t>
      </w:r>
      <w:r w:rsidR="00BF7570" w:rsidRPr="004A26DB">
        <w:t xml:space="preserve">de extracción, su </w:t>
      </w:r>
      <w:r w:rsidR="00BF7570" w:rsidRPr="004A26DB">
        <w:lastRenderedPageBreak/>
        <w:t xml:space="preserve">rendimiento </w:t>
      </w:r>
      <w:r w:rsidR="006257CD" w:rsidRPr="004A26DB">
        <w:t xml:space="preserve">y el costo </w:t>
      </w:r>
      <w:r w:rsidR="00C00AE5" w:rsidRPr="004A26DB">
        <w:t>d</w:t>
      </w:r>
      <w:r w:rsidR="00837DB2" w:rsidRPr="004A26DB">
        <w:t xml:space="preserve">el aprovechamiento (aserrío) de la madera en las fincas, como una medida para </w:t>
      </w:r>
      <w:r w:rsidR="004A26DB" w:rsidRPr="004A26DB">
        <w:t>hacer más eficiente la transformación de la madera y aumen</w:t>
      </w:r>
      <w:r w:rsidR="00837DB2" w:rsidRPr="004A26DB">
        <w:t>tar los ingresos de los productores.</w:t>
      </w:r>
      <w:r w:rsidR="009C6CAD" w:rsidRPr="004A26DB">
        <w:t xml:space="preserve"> </w:t>
      </w:r>
      <w:r w:rsidR="004A26DB" w:rsidRPr="004A26DB">
        <w:t xml:space="preserve">Se dará especial atención a los sistemas de medición de la madera aprovechada. </w:t>
      </w:r>
      <w:r w:rsidR="009C6CAD" w:rsidRPr="004A26DB">
        <w:t>De</w:t>
      </w:r>
      <w:r w:rsidR="00814F52" w:rsidRPr="004A26DB">
        <w:t xml:space="preserve"> ser posible </w:t>
      </w:r>
      <w:r w:rsidR="00B1477C" w:rsidRPr="004A26DB">
        <w:t xml:space="preserve">(según disponibilidad del aserradero) </w:t>
      </w:r>
      <w:r w:rsidR="00814F52" w:rsidRPr="004A26DB">
        <w:t>cada estudiante pra</w:t>
      </w:r>
      <w:r w:rsidR="009C6CAD" w:rsidRPr="004A26DB">
        <w:t>cticará el aserrío de madera con aserradero portátil. También, aprenderán el uso y mantenimiento de las motosierras.</w:t>
      </w:r>
      <w:r w:rsidR="00CB2147">
        <w:t xml:space="preserve"> </w:t>
      </w:r>
      <w:r w:rsidR="00B271A2">
        <w:t>Al final del curso el estudiante debería tener la capacidad de explicar cuáles son los factores que determinan el precio de la madera.</w:t>
      </w:r>
    </w:p>
    <w:p w14:paraId="04C7D1F4" w14:textId="77777777" w:rsidR="00B1477C" w:rsidRDefault="00EC7102" w:rsidP="00646DD0">
      <w:pPr>
        <w:jc w:val="both"/>
        <w:rPr>
          <w:b/>
          <w:sz w:val="24"/>
          <w:szCs w:val="24"/>
        </w:rPr>
      </w:pPr>
      <w:r w:rsidRPr="00641F93">
        <w:rPr>
          <w:b/>
          <w:sz w:val="24"/>
          <w:szCs w:val="24"/>
        </w:rPr>
        <w:t xml:space="preserve">II. OBJETIVO </w:t>
      </w:r>
    </w:p>
    <w:p w14:paraId="49FEB9EC" w14:textId="02531129" w:rsidR="00EC7102" w:rsidRPr="00641F93" w:rsidRDefault="00B1477C" w:rsidP="00646DD0">
      <w:pPr>
        <w:jc w:val="both"/>
        <w:rPr>
          <w:b/>
          <w:sz w:val="24"/>
          <w:szCs w:val="24"/>
        </w:rPr>
      </w:pPr>
      <w:r>
        <w:rPr>
          <w:b/>
          <w:sz w:val="24"/>
          <w:szCs w:val="24"/>
        </w:rPr>
        <w:t xml:space="preserve">     OBJETIVO </w:t>
      </w:r>
      <w:r w:rsidR="00EC7102" w:rsidRPr="00641F93">
        <w:rPr>
          <w:b/>
          <w:sz w:val="24"/>
          <w:szCs w:val="24"/>
        </w:rPr>
        <w:t>GENERAL</w:t>
      </w:r>
    </w:p>
    <w:p w14:paraId="4C2F6E5F" w14:textId="77777777" w:rsidR="00D85B3E" w:rsidRDefault="00EC7102" w:rsidP="00646DD0">
      <w:pPr>
        <w:jc w:val="both"/>
      </w:pPr>
      <w:r>
        <w:t xml:space="preserve">Brindar al estudiante </w:t>
      </w:r>
      <w:r w:rsidR="00D85B3E">
        <w:t>los conocimientos</w:t>
      </w:r>
      <w:r>
        <w:t xml:space="preserve"> sobre los principi</w:t>
      </w:r>
      <w:r w:rsidR="00D85B3E">
        <w:t>os del aprovechamiento forestal.</w:t>
      </w:r>
      <w:r>
        <w:t xml:space="preserve"> </w:t>
      </w:r>
    </w:p>
    <w:p w14:paraId="52AA11F8" w14:textId="10EBC027" w:rsidR="00EC7102" w:rsidRPr="00641F93" w:rsidRDefault="00B1477C" w:rsidP="00646DD0">
      <w:pPr>
        <w:jc w:val="both"/>
        <w:rPr>
          <w:b/>
          <w:sz w:val="24"/>
          <w:szCs w:val="24"/>
        </w:rPr>
      </w:pPr>
      <w:r>
        <w:rPr>
          <w:b/>
          <w:sz w:val="24"/>
          <w:szCs w:val="24"/>
        </w:rPr>
        <w:t xml:space="preserve">     </w:t>
      </w:r>
      <w:r w:rsidR="00EC7102" w:rsidRPr="00641F93">
        <w:rPr>
          <w:b/>
          <w:sz w:val="24"/>
          <w:szCs w:val="24"/>
        </w:rPr>
        <w:t>OBJETIVOS ESPECÍFICOS</w:t>
      </w:r>
    </w:p>
    <w:p w14:paraId="618040AA" w14:textId="77777777" w:rsidR="00FE58DE" w:rsidRDefault="00EC7102" w:rsidP="00EC7102">
      <w:pPr>
        <w:pStyle w:val="Prrafodelista"/>
        <w:numPr>
          <w:ilvl w:val="0"/>
          <w:numId w:val="1"/>
        </w:numPr>
        <w:jc w:val="both"/>
      </w:pPr>
      <w:r>
        <w:t>Conocer</w:t>
      </w:r>
      <w:r w:rsidR="00FE58DE">
        <w:t xml:space="preserve"> el estado actual del aprovechamiento forestal y  las fuentes de madera en Costa Rica.</w:t>
      </w:r>
    </w:p>
    <w:p w14:paraId="103DB757" w14:textId="77777777" w:rsidR="00EC7102" w:rsidRDefault="00FE58DE" w:rsidP="00EC7102">
      <w:pPr>
        <w:pStyle w:val="Prrafodelista"/>
        <w:numPr>
          <w:ilvl w:val="0"/>
          <w:numId w:val="1"/>
        </w:numPr>
        <w:jc w:val="both"/>
      </w:pPr>
      <w:r>
        <w:t xml:space="preserve">Conocer la </w:t>
      </w:r>
      <w:r w:rsidR="00EC7102">
        <w:t xml:space="preserve"> normativa vigente </w:t>
      </w:r>
      <w:r w:rsidR="00D52150">
        <w:t xml:space="preserve">para el aprovechamiento </w:t>
      </w:r>
      <w:r w:rsidR="00EC7102">
        <w:t>forestal</w:t>
      </w:r>
      <w:r w:rsidR="00D52150">
        <w:t xml:space="preserve"> productivo</w:t>
      </w:r>
      <w:r w:rsidR="00EC7102">
        <w:t xml:space="preserve"> </w:t>
      </w:r>
      <w:r w:rsidR="00D52150">
        <w:t xml:space="preserve">en </w:t>
      </w:r>
      <w:r w:rsidR="00EC7102">
        <w:t>el país.</w:t>
      </w:r>
    </w:p>
    <w:p w14:paraId="2AAF4891" w14:textId="77777777" w:rsidR="00EC7102" w:rsidRDefault="00FE58DE" w:rsidP="00EC7102">
      <w:pPr>
        <w:pStyle w:val="Prrafodelista"/>
        <w:numPr>
          <w:ilvl w:val="0"/>
          <w:numId w:val="1"/>
        </w:numPr>
        <w:jc w:val="both"/>
      </w:pPr>
      <w:r>
        <w:t xml:space="preserve">Estudiar </w:t>
      </w:r>
      <w:r w:rsidR="00EC7102">
        <w:t>las fases involucradas en el aprovechamiento forestal</w:t>
      </w:r>
      <w:r w:rsidR="00CD6AC4">
        <w:t>.</w:t>
      </w:r>
    </w:p>
    <w:p w14:paraId="217FB2DA" w14:textId="77777777" w:rsidR="00D52150" w:rsidRDefault="00D52150" w:rsidP="00EC7102">
      <w:pPr>
        <w:pStyle w:val="Prrafodelista"/>
        <w:numPr>
          <w:ilvl w:val="0"/>
          <w:numId w:val="1"/>
        </w:numPr>
        <w:jc w:val="both"/>
      </w:pPr>
      <w:r>
        <w:t>Estudiar el costo de las distintas fases del aprovechamiento forestal en Costa Rica.</w:t>
      </w:r>
    </w:p>
    <w:p w14:paraId="1A4DA89F" w14:textId="77777777" w:rsidR="007F3D5F" w:rsidRPr="006E41AF" w:rsidRDefault="007F3D5F" w:rsidP="001F7BF0">
      <w:pPr>
        <w:jc w:val="both"/>
      </w:pPr>
    </w:p>
    <w:p w14:paraId="304AA006" w14:textId="77777777" w:rsidR="00EC7102" w:rsidRPr="00641F93" w:rsidRDefault="00EA5ED2" w:rsidP="00EC7102">
      <w:pPr>
        <w:jc w:val="both"/>
        <w:rPr>
          <w:b/>
          <w:sz w:val="24"/>
          <w:szCs w:val="24"/>
        </w:rPr>
      </w:pPr>
      <w:r>
        <w:rPr>
          <w:b/>
          <w:sz w:val="24"/>
          <w:szCs w:val="24"/>
        </w:rPr>
        <w:t>III</w:t>
      </w:r>
      <w:r w:rsidR="00EC7102" w:rsidRPr="00641F93">
        <w:rPr>
          <w:b/>
          <w:sz w:val="24"/>
          <w:szCs w:val="24"/>
        </w:rPr>
        <w:t>. CONTENIDO</w:t>
      </w:r>
      <w:r w:rsidR="0099551C">
        <w:rPr>
          <w:b/>
          <w:sz w:val="24"/>
          <w:szCs w:val="24"/>
        </w:rPr>
        <w:t>.</w:t>
      </w:r>
    </w:p>
    <w:p w14:paraId="39E9CBDD" w14:textId="77777777" w:rsidR="00EC7102" w:rsidRPr="00641F93" w:rsidRDefault="00E635DD" w:rsidP="00EC7102">
      <w:pPr>
        <w:jc w:val="both"/>
        <w:rPr>
          <w:b/>
          <w:sz w:val="24"/>
          <w:szCs w:val="24"/>
        </w:rPr>
      </w:pPr>
      <w:r>
        <w:rPr>
          <w:b/>
          <w:sz w:val="24"/>
          <w:szCs w:val="24"/>
        </w:rPr>
        <w:t>T</w:t>
      </w:r>
      <w:r w:rsidR="000724B6">
        <w:rPr>
          <w:b/>
          <w:sz w:val="24"/>
          <w:szCs w:val="24"/>
        </w:rPr>
        <w:t>EMA I</w:t>
      </w:r>
      <w:r>
        <w:rPr>
          <w:b/>
          <w:sz w:val="24"/>
          <w:szCs w:val="24"/>
        </w:rPr>
        <w:t xml:space="preserve">: </w:t>
      </w:r>
      <w:r w:rsidR="00EC7102" w:rsidRPr="00641F93">
        <w:rPr>
          <w:b/>
          <w:sz w:val="24"/>
          <w:szCs w:val="24"/>
        </w:rPr>
        <w:t>SITUACIÓN ACTUAL DE LOS ECOSISTEMAS FORESTALES EN COSTA RICA PARA EL APROVECHAMIENTO MADERABLE</w:t>
      </w:r>
      <w:r w:rsidR="00CD6AC4">
        <w:rPr>
          <w:b/>
          <w:sz w:val="24"/>
          <w:szCs w:val="24"/>
        </w:rPr>
        <w:t>.</w:t>
      </w:r>
    </w:p>
    <w:p w14:paraId="593EB447" w14:textId="77777777" w:rsidR="00207C08" w:rsidRDefault="00CD6AC4" w:rsidP="00EC7102">
      <w:pPr>
        <w:pStyle w:val="Prrafodelista"/>
        <w:numPr>
          <w:ilvl w:val="0"/>
          <w:numId w:val="2"/>
        </w:numPr>
        <w:jc w:val="both"/>
      </w:pPr>
      <w:r>
        <w:t>Plantaciones forestales</w:t>
      </w:r>
    </w:p>
    <w:p w14:paraId="5596DD36" w14:textId="77777777" w:rsidR="00207C08" w:rsidRDefault="00207C08" w:rsidP="00EC7102">
      <w:pPr>
        <w:pStyle w:val="Prrafodelista"/>
        <w:numPr>
          <w:ilvl w:val="0"/>
          <w:numId w:val="2"/>
        </w:numPr>
        <w:jc w:val="both"/>
      </w:pPr>
      <w:r>
        <w:t>T</w:t>
      </w:r>
      <w:r w:rsidR="00CD6AC4">
        <w:t>errenos de uso agropecuario</w:t>
      </w:r>
    </w:p>
    <w:p w14:paraId="17B13D28" w14:textId="77777777" w:rsidR="00207C08" w:rsidRDefault="00EC7102" w:rsidP="00207C08">
      <w:pPr>
        <w:pStyle w:val="Prrafodelista"/>
        <w:numPr>
          <w:ilvl w:val="0"/>
          <w:numId w:val="2"/>
        </w:numPr>
        <w:jc w:val="both"/>
      </w:pPr>
      <w:r>
        <w:t>Bosques natu</w:t>
      </w:r>
      <w:r w:rsidR="00CD6AC4">
        <w:t>rales</w:t>
      </w:r>
    </w:p>
    <w:p w14:paraId="0583E786" w14:textId="77777777" w:rsidR="00D02440" w:rsidRDefault="00EC7102" w:rsidP="00D02440">
      <w:pPr>
        <w:jc w:val="both"/>
        <w:rPr>
          <w:b/>
          <w:sz w:val="24"/>
          <w:szCs w:val="24"/>
        </w:rPr>
      </w:pPr>
      <w:r w:rsidRPr="00641F93">
        <w:rPr>
          <w:b/>
          <w:sz w:val="24"/>
          <w:szCs w:val="24"/>
        </w:rPr>
        <w:t>TEMA II: MARCO LEGAL Y TÉCNICO PARA EL APROVECHAMIENTO</w:t>
      </w:r>
      <w:r w:rsidR="00880129">
        <w:rPr>
          <w:b/>
          <w:sz w:val="24"/>
          <w:szCs w:val="24"/>
        </w:rPr>
        <w:t xml:space="preserve"> FORESTAL.</w:t>
      </w:r>
    </w:p>
    <w:p w14:paraId="3055B7CD" w14:textId="77777777" w:rsidR="00EC7102" w:rsidRDefault="00EC7102" w:rsidP="00D02440">
      <w:pPr>
        <w:pStyle w:val="Prrafodelista"/>
        <w:numPr>
          <w:ilvl w:val="0"/>
          <w:numId w:val="18"/>
        </w:numPr>
        <w:jc w:val="both"/>
      </w:pPr>
      <w:r>
        <w:t>Le</w:t>
      </w:r>
      <w:r w:rsidR="00D02440">
        <w:t>y Forestal 7575 y su Reglamento</w:t>
      </w:r>
    </w:p>
    <w:p w14:paraId="63790F2F" w14:textId="77777777" w:rsidR="00EC7102" w:rsidRDefault="00207C08" w:rsidP="00EC7102">
      <w:pPr>
        <w:pStyle w:val="Prrafodelista"/>
        <w:numPr>
          <w:ilvl w:val="0"/>
          <w:numId w:val="3"/>
        </w:numPr>
        <w:jc w:val="both"/>
      </w:pPr>
      <w:r>
        <w:t>Plantaciones forestales (Certificado de Origen)</w:t>
      </w:r>
    </w:p>
    <w:p w14:paraId="36486481" w14:textId="77777777" w:rsidR="00EC7102" w:rsidRDefault="00207C08" w:rsidP="00EC7102">
      <w:pPr>
        <w:pStyle w:val="Prrafodelista"/>
        <w:numPr>
          <w:ilvl w:val="0"/>
          <w:numId w:val="3"/>
        </w:numPr>
        <w:jc w:val="both"/>
      </w:pPr>
      <w:r>
        <w:t>Terrenos de uso agropecuario sin bosque (</w:t>
      </w:r>
      <w:r w:rsidR="005E3B94">
        <w:t>Manual de Procedimientos para el aprovechamiento maderable</w:t>
      </w:r>
      <w:r>
        <w:t>)</w:t>
      </w:r>
    </w:p>
    <w:p w14:paraId="6554D33B" w14:textId="13A75B52" w:rsidR="005E3B94" w:rsidRDefault="00284665" w:rsidP="005E3B94">
      <w:pPr>
        <w:pStyle w:val="Prrafodelista"/>
        <w:numPr>
          <w:ilvl w:val="0"/>
          <w:numId w:val="3"/>
        </w:numPr>
        <w:jc w:val="both"/>
      </w:pPr>
      <w:r w:rsidRPr="00284665">
        <w:t>Bosques naturales (Plan de manejo para aprovechamiento maderable</w:t>
      </w:r>
      <w:r w:rsidR="007244B2">
        <w:t>)</w:t>
      </w:r>
    </w:p>
    <w:p w14:paraId="16671E40" w14:textId="77777777" w:rsidR="00CB0F68" w:rsidRDefault="00CB0F68" w:rsidP="00BF7570">
      <w:pPr>
        <w:pStyle w:val="Prrafodelista"/>
        <w:jc w:val="both"/>
      </w:pPr>
    </w:p>
    <w:p w14:paraId="0238653D" w14:textId="77777777" w:rsidR="005E3B94" w:rsidRPr="00641F93" w:rsidRDefault="000724B6" w:rsidP="005E3B94">
      <w:pPr>
        <w:jc w:val="both"/>
        <w:rPr>
          <w:b/>
          <w:sz w:val="24"/>
          <w:szCs w:val="24"/>
        </w:rPr>
      </w:pPr>
      <w:r>
        <w:rPr>
          <w:b/>
          <w:sz w:val="24"/>
          <w:szCs w:val="24"/>
        </w:rPr>
        <w:t>TEMA III</w:t>
      </w:r>
      <w:r w:rsidR="00FB1F62">
        <w:rPr>
          <w:b/>
          <w:sz w:val="24"/>
          <w:szCs w:val="24"/>
        </w:rPr>
        <w:t xml:space="preserve">: </w:t>
      </w:r>
      <w:r w:rsidR="005E3B94" w:rsidRPr="00641F93">
        <w:rPr>
          <w:b/>
          <w:sz w:val="24"/>
          <w:szCs w:val="24"/>
        </w:rPr>
        <w:t>CONSTRUCCIÓN DE CAMINOS FORESTALES</w:t>
      </w:r>
    </w:p>
    <w:p w14:paraId="489090BA" w14:textId="77777777" w:rsidR="005E3B94" w:rsidRDefault="005E3B94" w:rsidP="005E3B94">
      <w:pPr>
        <w:pStyle w:val="Prrafodelista"/>
        <w:numPr>
          <w:ilvl w:val="0"/>
          <w:numId w:val="5"/>
        </w:numPr>
        <w:jc w:val="both"/>
      </w:pPr>
      <w:r>
        <w:t>Clasificación de caminos forestales.</w:t>
      </w:r>
    </w:p>
    <w:p w14:paraId="6D0D18EB" w14:textId="77777777" w:rsidR="005E3B94" w:rsidRDefault="005E3B94" w:rsidP="005E3B94">
      <w:pPr>
        <w:pStyle w:val="Prrafodelista"/>
        <w:numPr>
          <w:ilvl w:val="0"/>
          <w:numId w:val="5"/>
        </w:numPr>
        <w:jc w:val="both"/>
      </w:pPr>
      <w:r>
        <w:lastRenderedPageBreak/>
        <w:t>Requisitos básicos para la construcción de caminos de impacto reducido.</w:t>
      </w:r>
    </w:p>
    <w:p w14:paraId="2A81EF0D" w14:textId="77777777" w:rsidR="005E3B94" w:rsidRDefault="005E3B94" w:rsidP="005E3B94">
      <w:pPr>
        <w:pStyle w:val="Prrafodelista"/>
        <w:numPr>
          <w:ilvl w:val="0"/>
          <w:numId w:val="5"/>
        </w:numPr>
        <w:jc w:val="both"/>
      </w:pPr>
      <w:r>
        <w:t>Planificación de la red vial.</w:t>
      </w:r>
    </w:p>
    <w:p w14:paraId="55BC8CFA" w14:textId="77777777" w:rsidR="005E3B94" w:rsidRDefault="005E3B94" w:rsidP="005E3B94">
      <w:pPr>
        <w:pStyle w:val="Prrafodelista"/>
        <w:numPr>
          <w:ilvl w:val="0"/>
          <w:numId w:val="5"/>
        </w:numPr>
        <w:jc w:val="both"/>
      </w:pPr>
      <w:r>
        <w:t>Construcción de caminos.</w:t>
      </w:r>
    </w:p>
    <w:p w14:paraId="70F4900D" w14:textId="77777777" w:rsidR="005E3B94" w:rsidRPr="00641F93" w:rsidRDefault="005E3B94" w:rsidP="005E3B94">
      <w:pPr>
        <w:jc w:val="both"/>
        <w:rPr>
          <w:b/>
          <w:sz w:val="24"/>
          <w:szCs w:val="24"/>
        </w:rPr>
      </w:pPr>
      <w:r w:rsidRPr="00641F93">
        <w:rPr>
          <w:b/>
          <w:sz w:val="24"/>
          <w:szCs w:val="24"/>
        </w:rPr>
        <w:t>TEMA</w:t>
      </w:r>
      <w:r w:rsidR="00D52150">
        <w:rPr>
          <w:b/>
          <w:sz w:val="24"/>
          <w:szCs w:val="24"/>
        </w:rPr>
        <w:t xml:space="preserve"> </w:t>
      </w:r>
      <w:r w:rsidR="000724B6">
        <w:rPr>
          <w:b/>
          <w:sz w:val="24"/>
          <w:szCs w:val="24"/>
        </w:rPr>
        <w:t>I</w:t>
      </w:r>
      <w:r w:rsidR="00D52150">
        <w:rPr>
          <w:b/>
          <w:sz w:val="24"/>
          <w:szCs w:val="24"/>
        </w:rPr>
        <w:t xml:space="preserve">V: </w:t>
      </w:r>
      <w:r w:rsidR="00B16913">
        <w:rPr>
          <w:b/>
          <w:sz w:val="24"/>
          <w:szCs w:val="24"/>
        </w:rPr>
        <w:t>CORTA, DESRRAME Y TROCEADO</w:t>
      </w:r>
      <w:r w:rsidR="00D52150">
        <w:rPr>
          <w:b/>
          <w:sz w:val="24"/>
          <w:szCs w:val="24"/>
        </w:rPr>
        <w:t xml:space="preserve"> DE ÁRBOLES</w:t>
      </w:r>
      <w:r w:rsidR="00B16913">
        <w:rPr>
          <w:b/>
          <w:sz w:val="24"/>
          <w:szCs w:val="24"/>
        </w:rPr>
        <w:t xml:space="preserve"> </w:t>
      </w:r>
    </w:p>
    <w:p w14:paraId="71472720" w14:textId="77777777" w:rsidR="005E3B94" w:rsidRDefault="00FD137A" w:rsidP="00FD137A">
      <w:pPr>
        <w:pStyle w:val="Prrafodelista"/>
        <w:numPr>
          <w:ilvl w:val="0"/>
          <w:numId w:val="6"/>
        </w:numPr>
        <w:jc w:val="both"/>
      </w:pPr>
      <w:r>
        <w:t>Factores que influyen en el derribo.</w:t>
      </w:r>
    </w:p>
    <w:p w14:paraId="51B4DFC0" w14:textId="77777777" w:rsidR="00FD137A" w:rsidRDefault="00FD137A" w:rsidP="00FD137A">
      <w:pPr>
        <w:pStyle w:val="Prrafodelista"/>
        <w:numPr>
          <w:ilvl w:val="0"/>
          <w:numId w:val="6"/>
        </w:numPr>
        <w:jc w:val="both"/>
      </w:pPr>
      <w:r>
        <w:t>Tala dirigida.</w:t>
      </w:r>
    </w:p>
    <w:p w14:paraId="22F89C99" w14:textId="77777777" w:rsidR="00FD137A" w:rsidRDefault="00FD137A" w:rsidP="00FD137A">
      <w:pPr>
        <w:pStyle w:val="Prrafodelista"/>
        <w:numPr>
          <w:ilvl w:val="0"/>
          <w:numId w:val="6"/>
        </w:numPr>
        <w:jc w:val="both"/>
      </w:pPr>
      <w:r>
        <w:t>Planificación de las labores de apeo.</w:t>
      </w:r>
    </w:p>
    <w:p w14:paraId="369C56E0" w14:textId="77777777" w:rsidR="00FD137A" w:rsidRDefault="00FD137A" w:rsidP="00FD137A">
      <w:pPr>
        <w:jc w:val="both"/>
      </w:pPr>
    </w:p>
    <w:p w14:paraId="26BD992E" w14:textId="77777777" w:rsidR="00FD137A" w:rsidRPr="00641F93" w:rsidRDefault="00D52150" w:rsidP="00FD137A">
      <w:pPr>
        <w:jc w:val="both"/>
        <w:rPr>
          <w:b/>
          <w:sz w:val="24"/>
          <w:szCs w:val="24"/>
        </w:rPr>
      </w:pPr>
      <w:r>
        <w:rPr>
          <w:b/>
          <w:sz w:val="24"/>
          <w:szCs w:val="24"/>
        </w:rPr>
        <w:t xml:space="preserve">TEMA V: </w:t>
      </w:r>
      <w:r w:rsidR="00B16913">
        <w:rPr>
          <w:b/>
          <w:sz w:val="24"/>
          <w:szCs w:val="24"/>
        </w:rPr>
        <w:t>ARRASTRE</w:t>
      </w:r>
      <w:r>
        <w:rPr>
          <w:b/>
          <w:sz w:val="24"/>
          <w:szCs w:val="24"/>
        </w:rPr>
        <w:t xml:space="preserve"> DE MADERA</w:t>
      </w:r>
      <w:r w:rsidR="00B16913">
        <w:rPr>
          <w:b/>
          <w:sz w:val="24"/>
          <w:szCs w:val="24"/>
        </w:rPr>
        <w:t>.</w:t>
      </w:r>
      <w:r w:rsidR="00FD137A" w:rsidRPr="00641F93">
        <w:rPr>
          <w:b/>
          <w:sz w:val="24"/>
          <w:szCs w:val="24"/>
        </w:rPr>
        <w:t xml:space="preserve"> </w:t>
      </w:r>
    </w:p>
    <w:p w14:paraId="52AA5054" w14:textId="77777777" w:rsidR="00FD137A" w:rsidRDefault="00FD137A" w:rsidP="00FD137A">
      <w:pPr>
        <w:pStyle w:val="Prrafodelista"/>
        <w:numPr>
          <w:ilvl w:val="0"/>
          <w:numId w:val="7"/>
        </w:numPr>
        <w:jc w:val="both"/>
      </w:pPr>
      <w:r>
        <w:t>Patios de acopio.</w:t>
      </w:r>
    </w:p>
    <w:p w14:paraId="6AD87F74" w14:textId="77777777" w:rsidR="00FD137A" w:rsidRDefault="00FD137A" w:rsidP="00FD137A">
      <w:pPr>
        <w:pStyle w:val="Prrafodelista"/>
        <w:numPr>
          <w:ilvl w:val="0"/>
          <w:numId w:val="7"/>
        </w:numPr>
        <w:jc w:val="both"/>
      </w:pPr>
      <w:r>
        <w:t>Equipo forestal.</w:t>
      </w:r>
    </w:p>
    <w:p w14:paraId="0E9E7649" w14:textId="77777777" w:rsidR="00FD137A" w:rsidRDefault="00FD137A" w:rsidP="00FD137A">
      <w:pPr>
        <w:pStyle w:val="Prrafodelista"/>
        <w:numPr>
          <w:ilvl w:val="0"/>
          <w:numId w:val="7"/>
        </w:numPr>
        <w:jc w:val="both"/>
      </w:pPr>
      <w:r>
        <w:t>Consideraciones para el desembosque de impacto reducido.</w:t>
      </w:r>
    </w:p>
    <w:p w14:paraId="702C8CC8" w14:textId="77777777" w:rsidR="00B16913" w:rsidRDefault="00B16913" w:rsidP="00B16913">
      <w:pPr>
        <w:pStyle w:val="Prrafodelista"/>
        <w:numPr>
          <w:ilvl w:val="0"/>
          <w:numId w:val="7"/>
        </w:numPr>
        <w:jc w:val="both"/>
      </w:pPr>
      <w:r>
        <w:t>Factores a considerar en la selección del método de saca.</w:t>
      </w:r>
    </w:p>
    <w:p w14:paraId="7821D2AF" w14:textId="77777777" w:rsidR="00B16913" w:rsidRDefault="00B16913" w:rsidP="00B16913">
      <w:pPr>
        <w:pStyle w:val="Prrafodelista"/>
        <w:numPr>
          <w:ilvl w:val="0"/>
          <w:numId w:val="7"/>
        </w:numPr>
        <w:jc w:val="both"/>
      </w:pPr>
      <w:r>
        <w:t>Organización de las operaciones de saca.</w:t>
      </w:r>
    </w:p>
    <w:p w14:paraId="449C717E" w14:textId="77777777" w:rsidR="00B16913" w:rsidRDefault="00B16913" w:rsidP="00B16913">
      <w:pPr>
        <w:pStyle w:val="Prrafodelista"/>
        <w:numPr>
          <w:ilvl w:val="0"/>
          <w:numId w:val="7"/>
        </w:numPr>
        <w:jc w:val="both"/>
      </w:pPr>
      <w:r>
        <w:t>Métodos utilizados.</w:t>
      </w:r>
    </w:p>
    <w:p w14:paraId="40BADA98" w14:textId="77777777" w:rsidR="00B16913" w:rsidRDefault="00B16913" w:rsidP="00F958E5">
      <w:pPr>
        <w:pStyle w:val="Prrafodelista"/>
        <w:jc w:val="both"/>
      </w:pPr>
    </w:p>
    <w:p w14:paraId="5B60E1AB" w14:textId="77777777" w:rsidR="00B16913" w:rsidRDefault="00D52150" w:rsidP="00FD137A">
      <w:pPr>
        <w:jc w:val="both"/>
        <w:rPr>
          <w:b/>
          <w:sz w:val="24"/>
          <w:szCs w:val="24"/>
        </w:rPr>
      </w:pPr>
      <w:r>
        <w:rPr>
          <w:b/>
          <w:sz w:val="24"/>
          <w:szCs w:val="24"/>
        </w:rPr>
        <w:t xml:space="preserve">TEMA VI: </w:t>
      </w:r>
      <w:r w:rsidR="00B16913">
        <w:rPr>
          <w:b/>
          <w:sz w:val="24"/>
          <w:szCs w:val="24"/>
        </w:rPr>
        <w:t>CARGA</w:t>
      </w:r>
      <w:r>
        <w:rPr>
          <w:b/>
          <w:sz w:val="24"/>
          <w:szCs w:val="24"/>
        </w:rPr>
        <w:t xml:space="preserve"> DE MADERA EN LAS FINCAS</w:t>
      </w:r>
      <w:r w:rsidR="00B16913">
        <w:rPr>
          <w:b/>
          <w:sz w:val="24"/>
          <w:szCs w:val="24"/>
        </w:rPr>
        <w:t>.</w:t>
      </w:r>
    </w:p>
    <w:p w14:paraId="2EBE3EE7" w14:textId="77777777" w:rsidR="00B16913" w:rsidRDefault="00B16913" w:rsidP="00B16913">
      <w:pPr>
        <w:pStyle w:val="Prrafodelista"/>
        <w:numPr>
          <w:ilvl w:val="0"/>
          <w:numId w:val="8"/>
        </w:numPr>
        <w:jc w:val="both"/>
      </w:pPr>
      <w:r>
        <w:t>Operación de carga.</w:t>
      </w:r>
    </w:p>
    <w:p w14:paraId="537FFF54" w14:textId="77777777" w:rsidR="00B16913" w:rsidRDefault="00B16913" w:rsidP="00B16913">
      <w:pPr>
        <w:pStyle w:val="Prrafodelista"/>
        <w:numPr>
          <w:ilvl w:val="0"/>
          <w:numId w:val="8"/>
        </w:numPr>
        <w:jc w:val="both"/>
      </w:pPr>
      <w:r>
        <w:t>Equipo</w:t>
      </w:r>
    </w:p>
    <w:p w14:paraId="70732A6E" w14:textId="77777777" w:rsidR="00816063" w:rsidRDefault="00816063" w:rsidP="00B16913">
      <w:pPr>
        <w:pStyle w:val="Prrafodelista"/>
        <w:numPr>
          <w:ilvl w:val="0"/>
          <w:numId w:val="8"/>
        </w:numPr>
        <w:jc w:val="both"/>
      </w:pPr>
      <w:r>
        <w:t>Restauración de patios de acopio y carga</w:t>
      </w:r>
    </w:p>
    <w:p w14:paraId="0D2FB3E7" w14:textId="77777777" w:rsidR="00816063" w:rsidRDefault="00816063" w:rsidP="00B16913">
      <w:pPr>
        <w:pStyle w:val="Prrafodelista"/>
        <w:numPr>
          <w:ilvl w:val="0"/>
          <w:numId w:val="8"/>
        </w:numPr>
        <w:jc w:val="both"/>
      </w:pPr>
      <w:r>
        <w:t>Aprovechamiento y manejo de residuos de madera.</w:t>
      </w:r>
    </w:p>
    <w:p w14:paraId="7A1554CB" w14:textId="77777777" w:rsidR="00816063" w:rsidRPr="00726A5F" w:rsidRDefault="00F958E5" w:rsidP="00816063">
      <w:pPr>
        <w:jc w:val="both"/>
        <w:rPr>
          <w:b/>
          <w:sz w:val="24"/>
          <w:szCs w:val="24"/>
        </w:rPr>
      </w:pPr>
      <w:r>
        <w:rPr>
          <w:b/>
          <w:sz w:val="24"/>
          <w:szCs w:val="24"/>
        </w:rPr>
        <w:t>TEMA VII</w:t>
      </w:r>
      <w:r w:rsidR="00816063" w:rsidRPr="00726A5F">
        <w:rPr>
          <w:b/>
          <w:sz w:val="24"/>
          <w:szCs w:val="24"/>
        </w:rPr>
        <w:t>: ASERRIO DE MADERA EN LAS FINCAS</w:t>
      </w:r>
    </w:p>
    <w:p w14:paraId="1F62F293" w14:textId="77777777" w:rsidR="00816063" w:rsidRDefault="00816063" w:rsidP="00816063">
      <w:pPr>
        <w:pStyle w:val="Prrafodelista"/>
        <w:numPr>
          <w:ilvl w:val="0"/>
          <w:numId w:val="15"/>
        </w:numPr>
        <w:jc w:val="both"/>
      </w:pPr>
      <w:r>
        <w:t>Tipos de aserradero portátil.</w:t>
      </w:r>
    </w:p>
    <w:p w14:paraId="3200AA93" w14:textId="77777777" w:rsidR="00816063" w:rsidRDefault="00816063" w:rsidP="00816063">
      <w:pPr>
        <w:pStyle w:val="Prrafodelista"/>
        <w:numPr>
          <w:ilvl w:val="0"/>
          <w:numId w:val="15"/>
        </w:numPr>
        <w:jc w:val="both"/>
      </w:pPr>
      <w:r>
        <w:t>Costos de aserraderos portátiles</w:t>
      </w:r>
    </w:p>
    <w:p w14:paraId="5E9C9394" w14:textId="77777777" w:rsidR="00816063" w:rsidRDefault="00816063" w:rsidP="00816063">
      <w:pPr>
        <w:pStyle w:val="Prrafodelista"/>
        <w:numPr>
          <w:ilvl w:val="0"/>
          <w:numId w:val="15"/>
        </w:numPr>
        <w:jc w:val="both"/>
      </w:pPr>
      <w:r>
        <w:t>Rendimientos de aserraderos portátiles</w:t>
      </w:r>
    </w:p>
    <w:p w14:paraId="37D68E3A" w14:textId="77777777" w:rsidR="00816063" w:rsidRDefault="00816063" w:rsidP="00816063">
      <w:pPr>
        <w:pStyle w:val="Prrafodelista"/>
        <w:numPr>
          <w:ilvl w:val="0"/>
          <w:numId w:val="15"/>
        </w:numPr>
        <w:jc w:val="both"/>
      </w:pPr>
      <w:r>
        <w:t>Mantenimiento de aserraderos portátiles</w:t>
      </w:r>
    </w:p>
    <w:p w14:paraId="3D1B0B68" w14:textId="77777777" w:rsidR="00816063" w:rsidRDefault="00816063" w:rsidP="00816063">
      <w:pPr>
        <w:pStyle w:val="Prrafodelista"/>
        <w:numPr>
          <w:ilvl w:val="0"/>
          <w:numId w:val="15"/>
        </w:numPr>
        <w:jc w:val="both"/>
      </w:pPr>
      <w:r>
        <w:t>Determinación de rendimientos</w:t>
      </w:r>
    </w:p>
    <w:p w14:paraId="5191616F" w14:textId="77777777" w:rsidR="00816063" w:rsidRDefault="00816063" w:rsidP="00816063">
      <w:pPr>
        <w:pStyle w:val="Prrafodelista"/>
        <w:numPr>
          <w:ilvl w:val="0"/>
          <w:numId w:val="15"/>
        </w:numPr>
        <w:jc w:val="both"/>
      </w:pPr>
      <w:r>
        <w:t>Determinación del costo de madera aserrada</w:t>
      </w:r>
    </w:p>
    <w:p w14:paraId="5153B232" w14:textId="77777777" w:rsidR="00816063" w:rsidRPr="007F59AE" w:rsidRDefault="00816063" w:rsidP="007F59AE">
      <w:pPr>
        <w:ind w:left="360"/>
        <w:jc w:val="both"/>
        <w:rPr>
          <w:b/>
          <w:sz w:val="24"/>
          <w:szCs w:val="24"/>
        </w:rPr>
      </w:pPr>
    </w:p>
    <w:p w14:paraId="12E7FDF6" w14:textId="77777777" w:rsidR="00FD137A" w:rsidRPr="00641F93" w:rsidRDefault="00B16913" w:rsidP="00FD137A">
      <w:pPr>
        <w:jc w:val="both"/>
        <w:rPr>
          <w:b/>
          <w:sz w:val="24"/>
          <w:szCs w:val="24"/>
        </w:rPr>
      </w:pPr>
      <w:r>
        <w:rPr>
          <w:b/>
          <w:sz w:val="24"/>
          <w:szCs w:val="24"/>
        </w:rPr>
        <w:t>TE</w:t>
      </w:r>
      <w:r w:rsidRPr="00F958E5">
        <w:rPr>
          <w:b/>
          <w:sz w:val="24"/>
          <w:szCs w:val="24"/>
        </w:rPr>
        <w:t>MA</w:t>
      </w:r>
      <w:r w:rsidR="000724B6">
        <w:rPr>
          <w:b/>
          <w:sz w:val="24"/>
          <w:szCs w:val="24"/>
        </w:rPr>
        <w:t xml:space="preserve"> VIII</w:t>
      </w:r>
      <w:r>
        <w:rPr>
          <w:b/>
          <w:sz w:val="24"/>
          <w:szCs w:val="24"/>
        </w:rPr>
        <w:t xml:space="preserve">: TRANSPORTE </w:t>
      </w:r>
      <w:r w:rsidR="00D52150">
        <w:rPr>
          <w:b/>
          <w:sz w:val="24"/>
          <w:szCs w:val="24"/>
        </w:rPr>
        <w:t xml:space="preserve">DESDE LAS FINCAS </w:t>
      </w:r>
      <w:r>
        <w:rPr>
          <w:b/>
          <w:sz w:val="24"/>
          <w:szCs w:val="24"/>
        </w:rPr>
        <w:t xml:space="preserve">Y DESCARGA EN </w:t>
      </w:r>
      <w:r w:rsidR="00D52150">
        <w:rPr>
          <w:b/>
          <w:sz w:val="24"/>
          <w:szCs w:val="24"/>
        </w:rPr>
        <w:t xml:space="preserve">LA </w:t>
      </w:r>
      <w:r>
        <w:rPr>
          <w:b/>
          <w:sz w:val="24"/>
          <w:szCs w:val="24"/>
        </w:rPr>
        <w:t>INDUSTRIA.</w:t>
      </w:r>
    </w:p>
    <w:p w14:paraId="69067904" w14:textId="77777777" w:rsidR="00FD137A" w:rsidRDefault="00FD137A" w:rsidP="00FD137A">
      <w:pPr>
        <w:pStyle w:val="Prrafodelista"/>
        <w:numPr>
          <w:ilvl w:val="0"/>
          <w:numId w:val="8"/>
        </w:numPr>
        <w:jc w:val="both"/>
      </w:pPr>
      <w:r>
        <w:t>Operación de transporte.</w:t>
      </w:r>
    </w:p>
    <w:p w14:paraId="385D8690" w14:textId="77777777" w:rsidR="00FD137A" w:rsidRDefault="00FD137A" w:rsidP="00FD137A">
      <w:pPr>
        <w:pStyle w:val="Prrafodelista"/>
        <w:numPr>
          <w:ilvl w:val="0"/>
          <w:numId w:val="8"/>
        </w:numPr>
        <w:jc w:val="both"/>
      </w:pPr>
      <w:r>
        <w:t>Operación de descarga.</w:t>
      </w:r>
    </w:p>
    <w:p w14:paraId="770022AB" w14:textId="77777777" w:rsidR="00796BBA" w:rsidRDefault="00E635DD" w:rsidP="00796BBA">
      <w:pPr>
        <w:jc w:val="both"/>
        <w:rPr>
          <w:b/>
          <w:sz w:val="24"/>
          <w:szCs w:val="24"/>
        </w:rPr>
      </w:pPr>
      <w:r>
        <w:rPr>
          <w:b/>
          <w:sz w:val="24"/>
          <w:szCs w:val="24"/>
        </w:rPr>
        <w:lastRenderedPageBreak/>
        <w:t xml:space="preserve">TEMA </w:t>
      </w:r>
      <w:r w:rsidR="000724B6">
        <w:rPr>
          <w:b/>
          <w:sz w:val="24"/>
          <w:szCs w:val="24"/>
        </w:rPr>
        <w:t>I</w:t>
      </w:r>
      <w:r w:rsidR="00FD137A" w:rsidRPr="00641F93">
        <w:rPr>
          <w:b/>
          <w:sz w:val="24"/>
          <w:szCs w:val="24"/>
        </w:rPr>
        <w:t>X: DETERMINACIÓN DE</w:t>
      </w:r>
      <w:r w:rsidR="00796BBA">
        <w:rPr>
          <w:b/>
          <w:sz w:val="24"/>
          <w:szCs w:val="24"/>
        </w:rPr>
        <w:t>L PRECIO DE LA MADERA</w:t>
      </w:r>
      <w:r w:rsidR="00FD137A" w:rsidRPr="00641F93">
        <w:rPr>
          <w:b/>
          <w:sz w:val="24"/>
          <w:szCs w:val="24"/>
        </w:rPr>
        <w:t xml:space="preserve"> </w:t>
      </w:r>
      <w:r w:rsidR="00796BBA">
        <w:rPr>
          <w:b/>
          <w:sz w:val="24"/>
          <w:szCs w:val="24"/>
        </w:rPr>
        <w:t>CON BASE EN EL COSTO DEL APROVECHAMIENTO</w:t>
      </w:r>
    </w:p>
    <w:p w14:paraId="5B3EEA96" w14:textId="77777777" w:rsidR="00FD137A" w:rsidRPr="00D63831" w:rsidRDefault="00D63831" w:rsidP="00726A5F">
      <w:pPr>
        <w:pStyle w:val="Prrafodelista"/>
        <w:numPr>
          <w:ilvl w:val="0"/>
          <w:numId w:val="17"/>
        </w:numPr>
        <w:jc w:val="both"/>
      </w:pPr>
      <w:r w:rsidRPr="00D63831">
        <w:t xml:space="preserve">Importancia de la determinación de costos y </w:t>
      </w:r>
      <w:r w:rsidR="00726A5F">
        <w:t>rendimientos</w:t>
      </w:r>
    </w:p>
    <w:p w14:paraId="17BA6F0F" w14:textId="77777777" w:rsidR="00D63831" w:rsidRDefault="00D63831" w:rsidP="00FD137A">
      <w:pPr>
        <w:pStyle w:val="Prrafodelista"/>
        <w:numPr>
          <w:ilvl w:val="0"/>
          <w:numId w:val="10"/>
        </w:numPr>
        <w:jc w:val="both"/>
      </w:pPr>
      <w:r w:rsidRPr="00D63831">
        <w:t xml:space="preserve">Estructura de los </w:t>
      </w:r>
      <w:r w:rsidR="00816063">
        <w:t>costos e ingresos</w:t>
      </w:r>
    </w:p>
    <w:p w14:paraId="664361DF" w14:textId="77777777" w:rsidR="00796BBA" w:rsidRDefault="00796BBA" w:rsidP="00FD137A">
      <w:pPr>
        <w:pStyle w:val="Prrafodelista"/>
        <w:numPr>
          <w:ilvl w:val="0"/>
          <w:numId w:val="10"/>
        </w:numPr>
        <w:jc w:val="both"/>
      </w:pPr>
      <w:r>
        <w:t>Calculo del precio de la madera</w:t>
      </w:r>
    </w:p>
    <w:p w14:paraId="420E9688" w14:textId="77777777" w:rsidR="009A32FF" w:rsidRPr="00726A5F" w:rsidRDefault="009A32FF" w:rsidP="009A32FF">
      <w:pPr>
        <w:jc w:val="both"/>
        <w:rPr>
          <w:b/>
          <w:sz w:val="24"/>
          <w:szCs w:val="24"/>
        </w:rPr>
      </w:pPr>
      <w:r w:rsidRPr="00726A5F">
        <w:rPr>
          <w:b/>
          <w:sz w:val="24"/>
          <w:szCs w:val="24"/>
        </w:rPr>
        <w:t>TEMA</w:t>
      </w:r>
      <w:r w:rsidR="00726A5F" w:rsidRPr="00726A5F">
        <w:rPr>
          <w:b/>
          <w:sz w:val="24"/>
          <w:szCs w:val="24"/>
        </w:rPr>
        <w:t xml:space="preserve"> </w:t>
      </w:r>
      <w:r w:rsidRPr="00726A5F">
        <w:rPr>
          <w:b/>
          <w:sz w:val="24"/>
          <w:szCs w:val="24"/>
        </w:rPr>
        <w:t>X</w:t>
      </w:r>
      <w:r w:rsidR="00726A5F" w:rsidRPr="00726A5F">
        <w:rPr>
          <w:b/>
          <w:sz w:val="24"/>
          <w:szCs w:val="24"/>
        </w:rPr>
        <w:t>: USO Y M</w:t>
      </w:r>
      <w:r w:rsidRPr="00726A5F">
        <w:rPr>
          <w:b/>
          <w:sz w:val="24"/>
          <w:szCs w:val="24"/>
        </w:rPr>
        <w:t>A</w:t>
      </w:r>
      <w:r w:rsidR="00726A5F" w:rsidRPr="00726A5F">
        <w:rPr>
          <w:b/>
          <w:sz w:val="24"/>
          <w:szCs w:val="24"/>
        </w:rPr>
        <w:t>N</w:t>
      </w:r>
      <w:r w:rsidRPr="00726A5F">
        <w:rPr>
          <w:b/>
          <w:sz w:val="24"/>
          <w:szCs w:val="24"/>
        </w:rPr>
        <w:t>TENIMIENTO DE MOTOSIERRAS</w:t>
      </w:r>
    </w:p>
    <w:p w14:paraId="44B1B62C" w14:textId="77777777" w:rsidR="00726A5F" w:rsidRDefault="00726A5F" w:rsidP="00726A5F">
      <w:pPr>
        <w:pStyle w:val="Prrafodelista"/>
        <w:numPr>
          <w:ilvl w:val="0"/>
          <w:numId w:val="16"/>
        </w:numPr>
        <w:jc w:val="both"/>
      </w:pPr>
      <w:r>
        <w:t>Tipos de motosierras de uso en Costa Rica</w:t>
      </w:r>
    </w:p>
    <w:p w14:paraId="70A69CDC" w14:textId="77777777" w:rsidR="00726A5F" w:rsidRDefault="00726A5F" w:rsidP="00726A5F">
      <w:pPr>
        <w:pStyle w:val="Prrafodelista"/>
        <w:numPr>
          <w:ilvl w:val="0"/>
          <w:numId w:val="16"/>
        </w:numPr>
        <w:jc w:val="both"/>
      </w:pPr>
      <w:r>
        <w:t>Costos de motosierras</w:t>
      </w:r>
    </w:p>
    <w:p w14:paraId="42DC8CD2" w14:textId="77777777" w:rsidR="00726A5F" w:rsidRDefault="00726A5F" w:rsidP="00726A5F">
      <w:pPr>
        <w:pStyle w:val="Prrafodelista"/>
        <w:numPr>
          <w:ilvl w:val="0"/>
          <w:numId w:val="16"/>
        </w:numPr>
        <w:jc w:val="both"/>
      </w:pPr>
      <w:r>
        <w:t>Uso de motosierras</w:t>
      </w:r>
    </w:p>
    <w:p w14:paraId="22133985" w14:textId="77777777" w:rsidR="00726A5F" w:rsidRDefault="00726A5F" w:rsidP="00726A5F">
      <w:pPr>
        <w:pStyle w:val="Prrafodelista"/>
        <w:numPr>
          <w:ilvl w:val="0"/>
          <w:numId w:val="16"/>
        </w:numPr>
        <w:jc w:val="both"/>
      </w:pPr>
      <w:r>
        <w:t>Afilado de cadenas de motosierras</w:t>
      </w:r>
    </w:p>
    <w:p w14:paraId="56926600" w14:textId="77777777" w:rsidR="00726A5F" w:rsidRPr="00D63831" w:rsidRDefault="00726A5F" w:rsidP="00726A5F">
      <w:pPr>
        <w:pStyle w:val="Prrafodelista"/>
        <w:numPr>
          <w:ilvl w:val="0"/>
          <w:numId w:val="16"/>
        </w:numPr>
        <w:jc w:val="both"/>
      </w:pPr>
      <w:r>
        <w:t>Mantenimiento de motosierras</w:t>
      </w:r>
    </w:p>
    <w:p w14:paraId="4960012A" w14:textId="77777777" w:rsidR="00D63831" w:rsidRDefault="00D63831" w:rsidP="00D63831">
      <w:pPr>
        <w:jc w:val="both"/>
        <w:rPr>
          <w:b/>
        </w:rPr>
      </w:pPr>
    </w:p>
    <w:p w14:paraId="03198912" w14:textId="77777777" w:rsidR="00D63831" w:rsidRPr="00641F93" w:rsidRDefault="00EA5ED2" w:rsidP="00D63831">
      <w:pPr>
        <w:jc w:val="both"/>
        <w:rPr>
          <w:b/>
          <w:sz w:val="24"/>
          <w:szCs w:val="24"/>
        </w:rPr>
      </w:pPr>
      <w:r>
        <w:rPr>
          <w:b/>
          <w:sz w:val="24"/>
          <w:szCs w:val="24"/>
        </w:rPr>
        <w:t>I</w:t>
      </w:r>
      <w:r w:rsidR="00D63831" w:rsidRPr="00641F93">
        <w:rPr>
          <w:b/>
          <w:sz w:val="24"/>
          <w:szCs w:val="24"/>
        </w:rPr>
        <w:t>V. CRONOGRAMA</w:t>
      </w:r>
    </w:p>
    <w:tbl>
      <w:tblPr>
        <w:tblStyle w:val="Tablaconcuadrcula"/>
        <w:tblW w:w="9747" w:type="dxa"/>
        <w:tblLook w:val="04A0" w:firstRow="1" w:lastRow="0" w:firstColumn="1" w:lastColumn="0" w:noHBand="0" w:noVBand="1"/>
      </w:tblPr>
      <w:tblGrid>
        <w:gridCol w:w="1242"/>
        <w:gridCol w:w="1276"/>
        <w:gridCol w:w="2693"/>
        <w:gridCol w:w="4536"/>
      </w:tblGrid>
      <w:tr w:rsidR="00D63831" w14:paraId="3B4F2BC5" w14:textId="77777777" w:rsidTr="00D63831">
        <w:tc>
          <w:tcPr>
            <w:tcW w:w="1242" w:type="dxa"/>
          </w:tcPr>
          <w:p w14:paraId="05AC1EBB" w14:textId="77777777" w:rsidR="00D63831" w:rsidRDefault="002E7524" w:rsidP="00D63831">
            <w:pPr>
              <w:jc w:val="center"/>
              <w:rPr>
                <w:b/>
              </w:rPr>
            </w:pPr>
            <w:r>
              <w:rPr>
                <w:b/>
              </w:rPr>
              <w:t>SEMANA</w:t>
            </w:r>
          </w:p>
        </w:tc>
        <w:tc>
          <w:tcPr>
            <w:tcW w:w="1276" w:type="dxa"/>
          </w:tcPr>
          <w:p w14:paraId="37239F56" w14:textId="77777777" w:rsidR="00D63831" w:rsidRDefault="002E7524" w:rsidP="00D63831">
            <w:pPr>
              <w:jc w:val="center"/>
              <w:rPr>
                <w:b/>
              </w:rPr>
            </w:pPr>
            <w:r>
              <w:rPr>
                <w:b/>
              </w:rPr>
              <w:t>FECHA</w:t>
            </w:r>
          </w:p>
        </w:tc>
        <w:tc>
          <w:tcPr>
            <w:tcW w:w="2693" w:type="dxa"/>
          </w:tcPr>
          <w:p w14:paraId="6CA487F0" w14:textId="77777777" w:rsidR="00D63831" w:rsidRDefault="002E7524" w:rsidP="00D63831">
            <w:pPr>
              <w:jc w:val="center"/>
              <w:rPr>
                <w:b/>
              </w:rPr>
            </w:pPr>
            <w:r>
              <w:rPr>
                <w:b/>
              </w:rPr>
              <w:t>TEMA O ACTIVIDAD</w:t>
            </w:r>
          </w:p>
        </w:tc>
        <w:tc>
          <w:tcPr>
            <w:tcW w:w="4536" w:type="dxa"/>
          </w:tcPr>
          <w:p w14:paraId="7EFFEDB5" w14:textId="77777777" w:rsidR="00D63831" w:rsidRDefault="002E7524" w:rsidP="00D63831">
            <w:pPr>
              <w:jc w:val="center"/>
              <w:rPr>
                <w:b/>
              </w:rPr>
            </w:pPr>
            <w:r>
              <w:rPr>
                <w:b/>
              </w:rPr>
              <w:t>MATERIALES DE APOYO</w:t>
            </w:r>
          </w:p>
        </w:tc>
      </w:tr>
      <w:tr w:rsidR="00D63831" w:rsidRPr="00D63831" w14:paraId="4414CB8C" w14:textId="77777777" w:rsidTr="00D63831">
        <w:tc>
          <w:tcPr>
            <w:tcW w:w="1242" w:type="dxa"/>
          </w:tcPr>
          <w:p w14:paraId="674EF783" w14:textId="77777777" w:rsidR="00D63831" w:rsidRPr="00D63831" w:rsidRDefault="00D63831" w:rsidP="00D63831">
            <w:pPr>
              <w:jc w:val="center"/>
            </w:pPr>
            <w:r w:rsidRPr="00D63831">
              <w:t>1</w:t>
            </w:r>
          </w:p>
        </w:tc>
        <w:tc>
          <w:tcPr>
            <w:tcW w:w="1276" w:type="dxa"/>
          </w:tcPr>
          <w:p w14:paraId="5B7A395A" w14:textId="3FFAD942" w:rsidR="00D63831" w:rsidRPr="00D63831" w:rsidRDefault="00373249" w:rsidP="00D63831">
            <w:pPr>
              <w:jc w:val="center"/>
            </w:pPr>
            <w:r>
              <w:t>11</w:t>
            </w:r>
            <w:r w:rsidR="00AF3408">
              <w:t xml:space="preserve"> </w:t>
            </w:r>
            <w:r w:rsidR="006311ED">
              <w:t>Febrero</w:t>
            </w:r>
          </w:p>
        </w:tc>
        <w:tc>
          <w:tcPr>
            <w:tcW w:w="2693" w:type="dxa"/>
          </w:tcPr>
          <w:p w14:paraId="7AF70696" w14:textId="77777777" w:rsidR="00AC2802" w:rsidRPr="00AC2802" w:rsidRDefault="00D63831" w:rsidP="00D63831">
            <w:pPr>
              <w:jc w:val="both"/>
            </w:pPr>
            <w:r w:rsidRPr="00AC2802">
              <w:t>Presentación y entrega del programa del curso.</w:t>
            </w:r>
          </w:p>
          <w:p w14:paraId="71C4A0F9" w14:textId="77777777" w:rsidR="00840A68" w:rsidRDefault="00840A68" w:rsidP="006257CD">
            <w:pPr>
              <w:jc w:val="both"/>
            </w:pPr>
          </w:p>
          <w:p w14:paraId="1F6073A9" w14:textId="77777777" w:rsidR="006257CD" w:rsidRDefault="006257CD" w:rsidP="006257CD">
            <w:pPr>
              <w:jc w:val="both"/>
              <w:rPr>
                <w:sz w:val="24"/>
                <w:szCs w:val="24"/>
              </w:rPr>
            </w:pPr>
            <w:r w:rsidRPr="00AC2802">
              <w:t>Tema I:</w:t>
            </w:r>
            <w:r w:rsidRPr="00AC2802">
              <w:rPr>
                <w:sz w:val="24"/>
                <w:szCs w:val="24"/>
              </w:rPr>
              <w:t xml:space="preserve"> S</w:t>
            </w:r>
            <w:r>
              <w:rPr>
                <w:sz w:val="24"/>
                <w:szCs w:val="24"/>
              </w:rPr>
              <w:t>ituación actual de los ecosistemas forestales en Costa Rica para el aprovechamiento maderable.</w:t>
            </w:r>
          </w:p>
          <w:p w14:paraId="5241CFF8" w14:textId="77777777" w:rsidR="006257CD" w:rsidRDefault="006257CD" w:rsidP="006257CD">
            <w:pPr>
              <w:jc w:val="both"/>
            </w:pPr>
          </w:p>
          <w:p w14:paraId="41D43210" w14:textId="77777777" w:rsidR="006257CD" w:rsidRPr="00AC2802" w:rsidRDefault="006257CD" w:rsidP="00AC2802">
            <w:pPr>
              <w:jc w:val="both"/>
            </w:pPr>
          </w:p>
        </w:tc>
        <w:tc>
          <w:tcPr>
            <w:tcW w:w="4536" w:type="dxa"/>
          </w:tcPr>
          <w:p w14:paraId="049168E8" w14:textId="77777777" w:rsidR="00D63831" w:rsidRDefault="00375B6A" w:rsidP="00D63831">
            <w:pPr>
              <w:jc w:val="both"/>
            </w:pPr>
            <w:r>
              <w:t>Programa del curso</w:t>
            </w:r>
            <w:r w:rsidR="0048317B">
              <w:t>.</w:t>
            </w:r>
          </w:p>
          <w:p w14:paraId="59723EA2" w14:textId="77777777" w:rsidR="00C36875" w:rsidRDefault="00C36875" w:rsidP="00D63831">
            <w:pPr>
              <w:jc w:val="both"/>
            </w:pPr>
          </w:p>
          <w:p w14:paraId="0ED9A917" w14:textId="77777777" w:rsidR="00C36875" w:rsidRDefault="00C36875" w:rsidP="00D63831">
            <w:pPr>
              <w:jc w:val="both"/>
            </w:pPr>
          </w:p>
          <w:p w14:paraId="4F38A1D5" w14:textId="31AEEADA" w:rsidR="0048317B" w:rsidRDefault="00305575" w:rsidP="00D63831">
            <w:pPr>
              <w:jc w:val="both"/>
            </w:pPr>
            <w:r>
              <w:t>Barrantes A. y Ugalde S. 2015</w:t>
            </w:r>
          </w:p>
          <w:p w14:paraId="4AA55759" w14:textId="77777777" w:rsidR="00375B6A" w:rsidRPr="00D63831" w:rsidRDefault="00375B6A" w:rsidP="00D63831">
            <w:pPr>
              <w:jc w:val="both"/>
            </w:pPr>
          </w:p>
        </w:tc>
      </w:tr>
      <w:tr w:rsidR="00D63831" w:rsidRPr="00D63831" w14:paraId="6A869C8F" w14:textId="77777777" w:rsidTr="00D63831">
        <w:tc>
          <w:tcPr>
            <w:tcW w:w="1242" w:type="dxa"/>
          </w:tcPr>
          <w:p w14:paraId="6CD18802" w14:textId="77777777" w:rsidR="00D63831" w:rsidRPr="00D63831" w:rsidRDefault="00D63831" w:rsidP="00D63831">
            <w:pPr>
              <w:jc w:val="center"/>
            </w:pPr>
            <w:r>
              <w:t>2</w:t>
            </w:r>
          </w:p>
        </w:tc>
        <w:tc>
          <w:tcPr>
            <w:tcW w:w="1276" w:type="dxa"/>
          </w:tcPr>
          <w:p w14:paraId="7831447F" w14:textId="276CB030" w:rsidR="00D63831" w:rsidRDefault="00373249" w:rsidP="00D63831">
            <w:pPr>
              <w:jc w:val="center"/>
            </w:pPr>
            <w:r>
              <w:t>18</w:t>
            </w:r>
            <w:r w:rsidR="002B388A">
              <w:t xml:space="preserve"> Febrero</w:t>
            </w:r>
          </w:p>
          <w:p w14:paraId="2F9E7510" w14:textId="77777777" w:rsidR="00773A78" w:rsidRDefault="00773A78" w:rsidP="00D63831">
            <w:pPr>
              <w:jc w:val="center"/>
              <w:rPr>
                <w:highlight w:val="yellow"/>
              </w:rPr>
            </w:pPr>
          </w:p>
          <w:p w14:paraId="6CFDAFA4" w14:textId="77777777" w:rsidR="00773A78" w:rsidRDefault="00773A78" w:rsidP="00D63831">
            <w:pPr>
              <w:jc w:val="center"/>
              <w:rPr>
                <w:highlight w:val="yellow"/>
              </w:rPr>
            </w:pPr>
          </w:p>
          <w:p w14:paraId="5B4815B2" w14:textId="77777777" w:rsidR="00773A78" w:rsidRDefault="00773A78" w:rsidP="00D63831">
            <w:pPr>
              <w:jc w:val="center"/>
              <w:rPr>
                <w:highlight w:val="yellow"/>
              </w:rPr>
            </w:pPr>
          </w:p>
          <w:p w14:paraId="777535E3" w14:textId="77777777" w:rsidR="00773A78" w:rsidRDefault="00773A78" w:rsidP="00D63831">
            <w:pPr>
              <w:jc w:val="center"/>
              <w:rPr>
                <w:highlight w:val="yellow"/>
              </w:rPr>
            </w:pPr>
          </w:p>
          <w:p w14:paraId="66A138B4" w14:textId="77777777" w:rsidR="00773A78" w:rsidRDefault="00773A78" w:rsidP="00D63831">
            <w:pPr>
              <w:jc w:val="center"/>
              <w:rPr>
                <w:highlight w:val="yellow"/>
              </w:rPr>
            </w:pPr>
          </w:p>
          <w:p w14:paraId="52093951" w14:textId="77777777" w:rsidR="00773A78" w:rsidRDefault="00773A78" w:rsidP="00D63831">
            <w:pPr>
              <w:jc w:val="center"/>
              <w:rPr>
                <w:highlight w:val="yellow"/>
              </w:rPr>
            </w:pPr>
          </w:p>
          <w:p w14:paraId="46E8AFCB" w14:textId="77777777" w:rsidR="00773A78" w:rsidRDefault="00773A78" w:rsidP="00D63831">
            <w:pPr>
              <w:jc w:val="center"/>
              <w:rPr>
                <w:highlight w:val="yellow"/>
              </w:rPr>
            </w:pPr>
          </w:p>
          <w:p w14:paraId="67ACD0A4" w14:textId="77777777" w:rsidR="00773A78" w:rsidRDefault="00773A78" w:rsidP="00D63831">
            <w:pPr>
              <w:jc w:val="center"/>
              <w:rPr>
                <w:highlight w:val="yellow"/>
              </w:rPr>
            </w:pPr>
          </w:p>
          <w:p w14:paraId="6BCD11DF" w14:textId="77777777" w:rsidR="00773A78" w:rsidRDefault="00773A78" w:rsidP="00D63831">
            <w:pPr>
              <w:jc w:val="center"/>
              <w:rPr>
                <w:highlight w:val="yellow"/>
              </w:rPr>
            </w:pPr>
          </w:p>
          <w:p w14:paraId="3533803D" w14:textId="77777777" w:rsidR="00773A78" w:rsidRDefault="00773A78" w:rsidP="00D63831">
            <w:pPr>
              <w:jc w:val="center"/>
              <w:rPr>
                <w:highlight w:val="yellow"/>
              </w:rPr>
            </w:pPr>
          </w:p>
          <w:p w14:paraId="13CB711D" w14:textId="77777777" w:rsidR="00773A78" w:rsidRDefault="00773A78" w:rsidP="00D63831">
            <w:pPr>
              <w:jc w:val="center"/>
              <w:rPr>
                <w:highlight w:val="yellow"/>
              </w:rPr>
            </w:pPr>
          </w:p>
          <w:p w14:paraId="7EBF2DEA" w14:textId="77777777" w:rsidR="00773A78" w:rsidRDefault="00773A78" w:rsidP="00D63831">
            <w:pPr>
              <w:jc w:val="center"/>
              <w:rPr>
                <w:highlight w:val="yellow"/>
              </w:rPr>
            </w:pPr>
          </w:p>
          <w:p w14:paraId="075155AF" w14:textId="77777777" w:rsidR="00773A78" w:rsidRDefault="00773A78" w:rsidP="00D63831">
            <w:pPr>
              <w:jc w:val="center"/>
              <w:rPr>
                <w:highlight w:val="yellow"/>
              </w:rPr>
            </w:pPr>
          </w:p>
          <w:p w14:paraId="5650CECC" w14:textId="77777777" w:rsidR="00773A78" w:rsidRDefault="00773A78" w:rsidP="00D63831">
            <w:pPr>
              <w:jc w:val="center"/>
              <w:rPr>
                <w:highlight w:val="yellow"/>
              </w:rPr>
            </w:pPr>
          </w:p>
          <w:p w14:paraId="751A5919" w14:textId="77777777" w:rsidR="00773A78" w:rsidRDefault="00773A78" w:rsidP="00D63831">
            <w:pPr>
              <w:jc w:val="center"/>
              <w:rPr>
                <w:highlight w:val="yellow"/>
              </w:rPr>
            </w:pPr>
          </w:p>
          <w:p w14:paraId="3D5B9FE0" w14:textId="3052F9A9" w:rsidR="00773A78" w:rsidRPr="00D63831" w:rsidRDefault="0044111F" w:rsidP="00D63831">
            <w:pPr>
              <w:jc w:val="center"/>
            </w:pPr>
            <w:r w:rsidRPr="0044111F">
              <w:lastRenderedPageBreak/>
              <w:t>21 y 22</w:t>
            </w:r>
            <w:r w:rsidR="00773A78" w:rsidRPr="0044111F">
              <w:t xml:space="preserve"> de Febrero</w:t>
            </w:r>
          </w:p>
        </w:tc>
        <w:tc>
          <w:tcPr>
            <w:tcW w:w="2693" w:type="dxa"/>
          </w:tcPr>
          <w:p w14:paraId="7F11249F" w14:textId="77777777" w:rsidR="00D63831" w:rsidRDefault="00A85FA9" w:rsidP="00D63831">
            <w:pPr>
              <w:jc w:val="both"/>
            </w:pPr>
            <w:r>
              <w:lastRenderedPageBreak/>
              <w:t>Tema II</w:t>
            </w:r>
            <w:r w:rsidR="0048317B">
              <w:t xml:space="preserve">: </w:t>
            </w:r>
            <w:r w:rsidR="00AC2802">
              <w:t>Marco legal y técnico para el aprovechamiento.</w:t>
            </w:r>
          </w:p>
          <w:p w14:paraId="4FB6D635" w14:textId="77777777" w:rsidR="00D6599A" w:rsidRDefault="00D6599A" w:rsidP="00D63831">
            <w:pPr>
              <w:jc w:val="both"/>
            </w:pPr>
          </w:p>
          <w:p w14:paraId="34447F34" w14:textId="77777777" w:rsidR="00D6599A" w:rsidRDefault="00D6599A" w:rsidP="00D63831">
            <w:pPr>
              <w:jc w:val="both"/>
            </w:pPr>
          </w:p>
          <w:p w14:paraId="42D0C076" w14:textId="77777777" w:rsidR="00D6599A" w:rsidRDefault="00D6599A" w:rsidP="00D63831">
            <w:pPr>
              <w:jc w:val="both"/>
            </w:pPr>
          </w:p>
          <w:p w14:paraId="5D744F26" w14:textId="77777777" w:rsidR="00D6599A" w:rsidRDefault="00D6599A" w:rsidP="00D63831">
            <w:pPr>
              <w:jc w:val="both"/>
            </w:pPr>
          </w:p>
          <w:p w14:paraId="520D4E4E" w14:textId="77777777" w:rsidR="00D6599A" w:rsidRDefault="00D6599A" w:rsidP="00D63831">
            <w:pPr>
              <w:jc w:val="both"/>
            </w:pPr>
          </w:p>
          <w:p w14:paraId="6381D695" w14:textId="77777777" w:rsidR="00D6599A" w:rsidRDefault="00D6599A" w:rsidP="00D63831">
            <w:pPr>
              <w:jc w:val="both"/>
            </w:pPr>
          </w:p>
          <w:p w14:paraId="07120094" w14:textId="77777777" w:rsidR="00D6599A" w:rsidRDefault="00D6599A" w:rsidP="00D63831">
            <w:pPr>
              <w:jc w:val="both"/>
            </w:pPr>
          </w:p>
          <w:p w14:paraId="58ACD733" w14:textId="77777777" w:rsidR="00840A68" w:rsidRDefault="00840A68" w:rsidP="00D63831">
            <w:pPr>
              <w:jc w:val="both"/>
              <w:rPr>
                <w:b/>
              </w:rPr>
            </w:pPr>
          </w:p>
          <w:p w14:paraId="79C8AA86" w14:textId="77777777" w:rsidR="00840A68" w:rsidRDefault="00840A68" w:rsidP="00D63831">
            <w:pPr>
              <w:jc w:val="both"/>
              <w:rPr>
                <w:b/>
              </w:rPr>
            </w:pPr>
          </w:p>
          <w:p w14:paraId="2242BF35" w14:textId="77777777" w:rsidR="00840A68" w:rsidRDefault="00840A68" w:rsidP="00D63831">
            <w:pPr>
              <w:jc w:val="both"/>
              <w:rPr>
                <w:b/>
              </w:rPr>
            </w:pPr>
          </w:p>
          <w:p w14:paraId="75AE16B6" w14:textId="77777777" w:rsidR="00840A68" w:rsidRDefault="00840A68" w:rsidP="00D63831">
            <w:pPr>
              <w:jc w:val="both"/>
              <w:rPr>
                <w:b/>
              </w:rPr>
            </w:pPr>
          </w:p>
          <w:p w14:paraId="1ED43588" w14:textId="77777777" w:rsidR="00D6599A" w:rsidRDefault="00D6599A" w:rsidP="00D63831">
            <w:pPr>
              <w:jc w:val="both"/>
              <w:rPr>
                <w:b/>
              </w:rPr>
            </w:pPr>
            <w:r>
              <w:rPr>
                <w:b/>
              </w:rPr>
              <w:t>Entregar la lectura para la prueba corta 1.</w:t>
            </w:r>
          </w:p>
          <w:p w14:paraId="4E166C0F" w14:textId="77777777" w:rsidR="00773A78" w:rsidRDefault="00773A78" w:rsidP="00773A78">
            <w:pPr>
              <w:jc w:val="both"/>
              <w:rPr>
                <w:highlight w:val="green"/>
              </w:rPr>
            </w:pPr>
            <w:r w:rsidRPr="00920A9A">
              <w:rPr>
                <w:highlight w:val="green"/>
              </w:rPr>
              <w:lastRenderedPageBreak/>
              <w:t xml:space="preserve">Gira grupo </w:t>
            </w:r>
            <w:r>
              <w:rPr>
                <w:highlight w:val="green"/>
              </w:rPr>
              <w:t xml:space="preserve"># </w:t>
            </w:r>
            <w:r w:rsidRPr="00920A9A">
              <w:rPr>
                <w:highlight w:val="green"/>
              </w:rPr>
              <w:t>1</w:t>
            </w:r>
            <w:r>
              <w:rPr>
                <w:highlight w:val="green"/>
              </w:rPr>
              <w:t xml:space="preserve"> (4 estudiantes + profesor)</w:t>
            </w:r>
          </w:p>
          <w:p w14:paraId="4D3C6A7E" w14:textId="77777777" w:rsidR="00773A78" w:rsidRDefault="00773A78" w:rsidP="00773A78">
            <w:pPr>
              <w:jc w:val="both"/>
            </w:pPr>
            <w:r>
              <w:rPr>
                <w:highlight w:val="green"/>
              </w:rPr>
              <w:t>Visita a aprovechamiento Teca</w:t>
            </w:r>
            <w:r>
              <w:t xml:space="preserve"> en </w:t>
            </w:r>
            <w:proofErr w:type="spellStart"/>
            <w:r w:rsidRPr="0053229C">
              <w:rPr>
                <w:highlight w:val="red"/>
              </w:rPr>
              <w:t>Novelteak</w:t>
            </w:r>
            <w:proofErr w:type="spellEnd"/>
            <w:r>
              <w:t xml:space="preserve"> de INISEFOR. La Cruz y Santa Cecilia de Guanacaste</w:t>
            </w:r>
          </w:p>
          <w:p w14:paraId="32AA48BE" w14:textId="21CE44F5" w:rsidR="00773A78" w:rsidRPr="00D63831" w:rsidRDefault="00773A78" w:rsidP="00773A78">
            <w:pPr>
              <w:jc w:val="both"/>
            </w:pPr>
            <w:r>
              <w:t>Salida el jueves después de almuerzo</w:t>
            </w:r>
          </w:p>
        </w:tc>
        <w:tc>
          <w:tcPr>
            <w:tcW w:w="4536" w:type="dxa"/>
          </w:tcPr>
          <w:p w14:paraId="49B567FB" w14:textId="77777777" w:rsidR="00D63831" w:rsidRDefault="00D63831" w:rsidP="00D63831">
            <w:pPr>
              <w:jc w:val="both"/>
            </w:pPr>
            <w:r>
              <w:lastRenderedPageBreak/>
              <w:t>Ley Forestal 7575 y su Reglamento.</w:t>
            </w:r>
          </w:p>
          <w:p w14:paraId="4F62E28C" w14:textId="77777777" w:rsidR="00840A68" w:rsidRDefault="00840A68" w:rsidP="00D63831">
            <w:pPr>
              <w:jc w:val="both"/>
            </w:pPr>
          </w:p>
          <w:p w14:paraId="1F99F0F3" w14:textId="77777777" w:rsidR="00D63831" w:rsidRDefault="00D63831" w:rsidP="00D63831">
            <w:pPr>
              <w:jc w:val="both"/>
            </w:pPr>
            <w:r>
              <w:t>Manual de procedimientos para el aprovechamiento maderable en terrenos de uso agropecuario sin bosque y situaciones especiales.</w:t>
            </w:r>
          </w:p>
          <w:p w14:paraId="6FBD56D1" w14:textId="77777777" w:rsidR="00840A68" w:rsidRDefault="00840A68" w:rsidP="00D63831">
            <w:pPr>
              <w:jc w:val="both"/>
            </w:pPr>
          </w:p>
          <w:p w14:paraId="4DB88723" w14:textId="136E1D45" w:rsidR="00D63831" w:rsidRDefault="00D63831" w:rsidP="00D63831">
            <w:pPr>
              <w:jc w:val="both"/>
            </w:pPr>
            <w:r>
              <w:t xml:space="preserve">Estándares de Sostenibilidad para </w:t>
            </w:r>
            <w:r w:rsidR="003B431B">
              <w:t xml:space="preserve">el </w:t>
            </w:r>
            <w:r>
              <w:t>Manejo de Bosques Naturales: Principios, Criterios e Indicadores, Código de Prácticas y Manual de Procedimientos.</w:t>
            </w:r>
          </w:p>
          <w:p w14:paraId="3B252341" w14:textId="77777777" w:rsidR="00840A68" w:rsidRDefault="00840A68" w:rsidP="00D63831">
            <w:pPr>
              <w:jc w:val="both"/>
            </w:pPr>
          </w:p>
          <w:p w14:paraId="1AC650C7" w14:textId="77777777" w:rsidR="00D63831" w:rsidRDefault="00D63831" w:rsidP="00D63831">
            <w:pPr>
              <w:jc w:val="both"/>
            </w:pPr>
            <w:r>
              <w:t>Código modelo de prácticas de aprovechamiento forestal de la FAO.</w:t>
            </w:r>
          </w:p>
          <w:p w14:paraId="297A38E4" w14:textId="77777777" w:rsidR="003B431B" w:rsidRDefault="003B431B" w:rsidP="003B431B">
            <w:pPr>
              <w:jc w:val="both"/>
              <w:rPr>
                <w:b/>
              </w:rPr>
            </w:pPr>
            <w:r w:rsidRPr="00840A68">
              <w:rPr>
                <w:b/>
              </w:rPr>
              <w:t>Material de estudio aportado por el profesor</w:t>
            </w:r>
          </w:p>
          <w:p w14:paraId="399749FF" w14:textId="77777777" w:rsidR="00773A78" w:rsidRDefault="00773A78" w:rsidP="003B431B">
            <w:pPr>
              <w:jc w:val="both"/>
              <w:rPr>
                <w:b/>
              </w:rPr>
            </w:pPr>
          </w:p>
          <w:p w14:paraId="7BFE8942" w14:textId="6EE4B012" w:rsidR="00773A78" w:rsidRPr="00840A68" w:rsidRDefault="00773A78" w:rsidP="003B431B">
            <w:pPr>
              <w:jc w:val="both"/>
              <w:rPr>
                <w:b/>
              </w:rPr>
            </w:pPr>
            <w:r>
              <w:lastRenderedPageBreak/>
              <w:t>Gira a Guanacaste o San Carlos, depende de disponibilidad</w:t>
            </w:r>
          </w:p>
          <w:p w14:paraId="4515A5CE" w14:textId="77777777" w:rsidR="00D63831" w:rsidRPr="00D63831" w:rsidRDefault="00D63831" w:rsidP="00D63831">
            <w:pPr>
              <w:jc w:val="both"/>
            </w:pPr>
          </w:p>
        </w:tc>
      </w:tr>
      <w:tr w:rsidR="00D63831" w:rsidRPr="00D63831" w14:paraId="7D1EBA94" w14:textId="77777777" w:rsidTr="00D63831">
        <w:tc>
          <w:tcPr>
            <w:tcW w:w="1242" w:type="dxa"/>
          </w:tcPr>
          <w:p w14:paraId="49311A27" w14:textId="77777777" w:rsidR="00D63831" w:rsidRPr="00D63831" w:rsidRDefault="00D63831" w:rsidP="00D63831">
            <w:pPr>
              <w:jc w:val="center"/>
            </w:pPr>
            <w:r>
              <w:lastRenderedPageBreak/>
              <w:t>3</w:t>
            </w:r>
          </w:p>
        </w:tc>
        <w:tc>
          <w:tcPr>
            <w:tcW w:w="1276" w:type="dxa"/>
          </w:tcPr>
          <w:p w14:paraId="7BC51BD6" w14:textId="68511DA0" w:rsidR="00D63831" w:rsidRDefault="00373249" w:rsidP="00D63831">
            <w:pPr>
              <w:jc w:val="center"/>
            </w:pPr>
            <w:r>
              <w:t>25</w:t>
            </w:r>
            <w:r w:rsidR="002B388A">
              <w:t xml:space="preserve"> Febrero</w:t>
            </w:r>
          </w:p>
          <w:p w14:paraId="53C9E07E" w14:textId="77777777" w:rsidR="00840A68" w:rsidRDefault="00840A68" w:rsidP="00D63831">
            <w:pPr>
              <w:jc w:val="center"/>
            </w:pPr>
          </w:p>
          <w:p w14:paraId="02B63671" w14:textId="77777777" w:rsidR="00840A68" w:rsidRDefault="00840A68" w:rsidP="00D63831">
            <w:pPr>
              <w:jc w:val="center"/>
            </w:pPr>
          </w:p>
          <w:p w14:paraId="23533969" w14:textId="77777777" w:rsidR="00840A68" w:rsidRDefault="00840A68" w:rsidP="00D63831">
            <w:pPr>
              <w:jc w:val="center"/>
            </w:pPr>
          </w:p>
          <w:p w14:paraId="4ACE3901" w14:textId="77777777" w:rsidR="00840A68" w:rsidRDefault="00840A68" w:rsidP="00D63831">
            <w:pPr>
              <w:jc w:val="center"/>
            </w:pPr>
          </w:p>
          <w:p w14:paraId="646DAD42" w14:textId="77777777" w:rsidR="00840A68" w:rsidRDefault="00840A68" w:rsidP="00D63831">
            <w:pPr>
              <w:jc w:val="center"/>
            </w:pPr>
          </w:p>
          <w:p w14:paraId="5E9CAB45" w14:textId="77777777" w:rsidR="00840A68" w:rsidRDefault="00840A68" w:rsidP="00D63831">
            <w:pPr>
              <w:jc w:val="center"/>
            </w:pPr>
          </w:p>
          <w:p w14:paraId="3B635E4B" w14:textId="77777777" w:rsidR="00840A68" w:rsidRDefault="00840A68" w:rsidP="00D63831">
            <w:pPr>
              <w:jc w:val="center"/>
            </w:pPr>
          </w:p>
          <w:p w14:paraId="6E25301F" w14:textId="77777777" w:rsidR="00840A68" w:rsidRDefault="00840A68" w:rsidP="00D63831">
            <w:pPr>
              <w:jc w:val="center"/>
            </w:pPr>
          </w:p>
          <w:p w14:paraId="23B3FD0A" w14:textId="77777777" w:rsidR="00840A68" w:rsidRDefault="00840A68" w:rsidP="00D63831">
            <w:pPr>
              <w:jc w:val="center"/>
            </w:pPr>
          </w:p>
          <w:p w14:paraId="4AFF3223" w14:textId="77777777" w:rsidR="00840A68" w:rsidRDefault="00840A68" w:rsidP="00D63831">
            <w:pPr>
              <w:jc w:val="center"/>
            </w:pPr>
          </w:p>
          <w:p w14:paraId="3B3349D3" w14:textId="77777777" w:rsidR="00840A68" w:rsidRDefault="00840A68" w:rsidP="00D63831">
            <w:pPr>
              <w:jc w:val="center"/>
            </w:pPr>
          </w:p>
          <w:p w14:paraId="39A3E6B7" w14:textId="77777777" w:rsidR="00840A68" w:rsidRDefault="00840A68" w:rsidP="00D63831">
            <w:pPr>
              <w:jc w:val="center"/>
            </w:pPr>
          </w:p>
          <w:p w14:paraId="5FD6C3C2" w14:textId="77777777" w:rsidR="00840A68" w:rsidRDefault="00840A68" w:rsidP="00D63831">
            <w:pPr>
              <w:jc w:val="center"/>
            </w:pPr>
          </w:p>
          <w:p w14:paraId="4D20DC0B" w14:textId="77777777" w:rsidR="00840A68" w:rsidRDefault="00840A68" w:rsidP="00D63831">
            <w:pPr>
              <w:jc w:val="center"/>
            </w:pPr>
          </w:p>
          <w:p w14:paraId="00A6616D" w14:textId="77777777" w:rsidR="00840A68" w:rsidRDefault="00840A68" w:rsidP="00D63831">
            <w:pPr>
              <w:jc w:val="center"/>
            </w:pPr>
          </w:p>
          <w:p w14:paraId="09F43465" w14:textId="77777777" w:rsidR="00840A68" w:rsidRDefault="00840A68" w:rsidP="00D63831">
            <w:pPr>
              <w:jc w:val="center"/>
            </w:pPr>
          </w:p>
          <w:p w14:paraId="788AB718" w14:textId="77777777" w:rsidR="00840A68" w:rsidRDefault="00840A68" w:rsidP="00D63831">
            <w:pPr>
              <w:jc w:val="center"/>
            </w:pPr>
          </w:p>
          <w:p w14:paraId="7C9F0618" w14:textId="77777777" w:rsidR="00840A68" w:rsidRDefault="00840A68" w:rsidP="00D63831">
            <w:pPr>
              <w:jc w:val="center"/>
              <w:rPr>
                <w:highlight w:val="green"/>
              </w:rPr>
            </w:pPr>
          </w:p>
          <w:p w14:paraId="7BB9BE60" w14:textId="06F4CB8B" w:rsidR="00840A68" w:rsidRPr="00D63831" w:rsidRDefault="00840A68" w:rsidP="00D63831">
            <w:pPr>
              <w:jc w:val="center"/>
            </w:pPr>
          </w:p>
        </w:tc>
        <w:tc>
          <w:tcPr>
            <w:tcW w:w="2693" w:type="dxa"/>
          </w:tcPr>
          <w:p w14:paraId="1FC96C3A" w14:textId="77777777" w:rsidR="00D63831" w:rsidRDefault="00A85FA9" w:rsidP="00D63831">
            <w:pPr>
              <w:jc w:val="both"/>
            </w:pPr>
            <w:r>
              <w:t>Tema III</w:t>
            </w:r>
            <w:r w:rsidR="00AC2802">
              <w:t>: Construcción de caminos forestales.</w:t>
            </w:r>
          </w:p>
          <w:p w14:paraId="0D49B096" w14:textId="77777777" w:rsidR="00043A65" w:rsidRDefault="00043A65" w:rsidP="00D63831">
            <w:pPr>
              <w:jc w:val="both"/>
              <w:rPr>
                <w:b/>
              </w:rPr>
            </w:pPr>
          </w:p>
          <w:p w14:paraId="5F0810DB" w14:textId="77777777" w:rsidR="00043A65" w:rsidRDefault="00043A65" w:rsidP="00D63831">
            <w:pPr>
              <w:jc w:val="both"/>
              <w:rPr>
                <w:b/>
              </w:rPr>
            </w:pPr>
          </w:p>
          <w:p w14:paraId="537B7B66" w14:textId="77777777" w:rsidR="00043A65" w:rsidRDefault="00043A65" w:rsidP="00D63831">
            <w:pPr>
              <w:jc w:val="both"/>
              <w:rPr>
                <w:b/>
              </w:rPr>
            </w:pPr>
          </w:p>
          <w:p w14:paraId="4339C9BA" w14:textId="77777777" w:rsidR="00043A65" w:rsidRDefault="00043A65" w:rsidP="00D63831">
            <w:pPr>
              <w:jc w:val="both"/>
              <w:rPr>
                <w:b/>
              </w:rPr>
            </w:pPr>
          </w:p>
          <w:p w14:paraId="1AFCBDF6" w14:textId="77777777" w:rsidR="00043A65" w:rsidRDefault="00043A65" w:rsidP="00D63831">
            <w:pPr>
              <w:jc w:val="both"/>
              <w:rPr>
                <w:b/>
              </w:rPr>
            </w:pPr>
          </w:p>
          <w:p w14:paraId="6D105497" w14:textId="77777777" w:rsidR="00043A65" w:rsidRDefault="00043A65" w:rsidP="00D63831">
            <w:pPr>
              <w:jc w:val="both"/>
              <w:rPr>
                <w:b/>
              </w:rPr>
            </w:pPr>
          </w:p>
          <w:p w14:paraId="268A16F9" w14:textId="77777777" w:rsidR="00043A65" w:rsidRDefault="00043A65" w:rsidP="00D63831">
            <w:pPr>
              <w:jc w:val="both"/>
              <w:rPr>
                <w:b/>
              </w:rPr>
            </w:pPr>
          </w:p>
          <w:p w14:paraId="1AA01A83" w14:textId="77777777" w:rsidR="00043A65" w:rsidRDefault="00043A65" w:rsidP="00D63831">
            <w:pPr>
              <w:jc w:val="both"/>
              <w:rPr>
                <w:b/>
              </w:rPr>
            </w:pPr>
          </w:p>
          <w:p w14:paraId="0B25D515" w14:textId="77777777" w:rsidR="00840A68" w:rsidRDefault="00840A68" w:rsidP="00D63831">
            <w:pPr>
              <w:jc w:val="both"/>
              <w:rPr>
                <w:b/>
              </w:rPr>
            </w:pPr>
          </w:p>
          <w:p w14:paraId="456C30AA" w14:textId="77777777" w:rsidR="00840A68" w:rsidRDefault="00840A68" w:rsidP="00D63831">
            <w:pPr>
              <w:jc w:val="both"/>
              <w:rPr>
                <w:b/>
              </w:rPr>
            </w:pPr>
          </w:p>
          <w:p w14:paraId="6293BFC6" w14:textId="77777777" w:rsidR="00840A68" w:rsidRDefault="00840A68" w:rsidP="00D63831">
            <w:pPr>
              <w:jc w:val="both"/>
              <w:rPr>
                <w:b/>
              </w:rPr>
            </w:pPr>
          </w:p>
          <w:p w14:paraId="5930FCD9" w14:textId="77777777" w:rsidR="00840A68" w:rsidRDefault="00840A68" w:rsidP="00D63831">
            <w:pPr>
              <w:jc w:val="both"/>
              <w:rPr>
                <w:b/>
              </w:rPr>
            </w:pPr>
          </w:p>
          <w:p w14:paraId="4760FC94" w14:textId="77777777" w:rsidR="00840A68" w:rsidRDefault="00840A68" w:rsidP="00D63831">
            <w:pPr>
              <w:jc w:val="both"/>
              <w:rPr>
                <w:b/>
              </w:rPr>
            </w:pPr>
          </w:p>
          <w:p w14:paraId="6EC69B3F" w14:textId="77777777" w:rsidR="00840A68" w:rsidRDefault="00840A68" w:rsidP="00D63831">
            <w:pPr>
              <w:jc w:val="both"/>
              <w:rPr>
                <w:b/>
              </w:rPr>
            </w:pPr>
          </w:p>
          <w:p w14:paraId="543EA5CA" w14:textId="77777777" w:rsidR="00840A68" w:rsidRDefault="00840A68" w:rsidP="00D63831">
            <w:pPr>
              <w:jc w:val="both"/>
              <w:rPr>
                <w:b/>
              </w:rPr>
            </w:pPr>
          </w:p>
          <w:p w14:paraId="026B116D" w14:textId="77777777" w:rsidR="00840A68" w:rsidRDefault="00840A68" w:rsidP="00D63831">
            <w:pPr>
              <w:jc w:val="both"/>
              <w:rPr>
                <w:b/>
              </w:rPr>
            </w:pPr>
          </w:p>
          <w:p w14:paraId="60882A4F" w14:textId="77777777" w:rsidR="00840A68" w:rsidRDefault="00840A68" w:rsidP="00840A68">
            <w:pPr>
              <w:jc w:val="both"/>
              <w:rPr>
                <w:highlight w:val="green"/>
              </w:rPr>
            </w:pPr>
          </w:p>
          <w:p w14:paraId="46B12EF6" w14:textId="7EFBD981" w:rsidR="006E41AF" w:rsidRPr="00706238" w:rsidRDefault="006E41AF" w:rsidP="00350716">
            <w:pPr>
              <w:jc w:val="both"/>
              <w:rPr>
                <w:b/>
              </w:rPr>
            </w:pPr>
          </w:p>
        </w:tc>
        <w:tc>
          <w:tcPr>
            <w:tcW w:w="4536" w:type="dxa"/>
          </w:tcPr>
          <w:p w14:paraId="16636A70" w14:textId="77777777" w:rsidR="00D63831" w:rsidRDefault="009726E4" w:rsidP="00D63831">
            <w:pPr>
              <w:jc w:val="both"/>
            </w:pPr>
            <w:r>
              <w:t>Phillips J. 1971.</w:t>
            </w:r>
          </w:p>
          <w:p w14:paraId="7EF700B5" w14:textId="77777777" w:rsidR="00840A68" w:rsidRDefault="00840A68" w:rsidP="00D63831">
            <w:pPr>
              <w:jc w:val="both"/>
            </w:pPr>
          </w:p>
          <w:p w14:paraId="64E31E88" w14:textId="77777777" w:rsidR="008A3CB7" w:rsidRDefault="008A3CB7" w:rsidP="00D63831">
            <w:pPr>
              <w:jc w:val="both"/>
            </w:pPr>
            <w:r>
              <w:t>Sibaja A. Costos actualizados (2015) en la construcción de caminos forestales en plantaciones.</w:t>
            </w:r>
          </w:p>
          <w:p w14:paraId="78172E21" w14:textId="77777777" w:rsidR="009726E4" w:rsidRDefault="009726E4" w:rsidP="00D63831">
            <w:pPr>
              <w:jc w:val="both"/>
            </w:pPr>
          </w:p>
          <w:p w14:paraId="2C51A951" w14:textId="77777777" w:rsidR="00D63831" w:rsidRDefault="00D63831" w:rsidP="00D63831">
            <w:pPr>
              <w:jc w:val="both"/>
            </w:pPr>
            <w:r>
              <w:t>Manual de procedimientos para el aprovechamiento maderable en terrenos de uso agropecuario sin bosque y situaciones especiales.</w:t>
            </w:r>
          </w:p>
          <w:p w14:paraId="53D94FAF" w14:textId="77777777" w:rsidR="00840A68" w:rsidRDefault="00840A68" w:rsidP="00D63831">
            <w:pPr>
              <w:jc w:val="both"/>
            </w:pPr>
          </w:p>
          <w:p w14:paraId="52D2BC72" w14:textId="77777777" w:rsidR="00D63831" w:rsidRDefault="00D63831" w:rsidP="00D63831">
            <w:pPr>
              <w:jc w:val="both"/>
            </w:pPr>
            <w:r>
              <w:t>Estándares de Sostenibilidad para Manejo de Bosques Naturales: Principios, Criterios e Indicadores, Código de Prácticas y Manual de Procedimientos.</w:t>
            </w:r>
          </w:p>
          <w:p w14:paraId="79945360" w14:textId="77777777" w:rsidR="00840A68" w:rsidRDefault="00840A68" w:rsidP="00D63831">
            <w:pPr>
              <w:jc w:val="both"/>
            </w:pPr>
          </w:p>
          <w:p w14:paraId="4A4F94A4" w14:textId="77777777" w:rsidR="00D63831" w:rsidRDefault="00D63831" w:rsidP="00D63831">
            <w:pPr>
              <w:jc w:val="both"/>
            </w:pPr>
            <w:r>
              <w:t>Código modelo de prácticas de aprovechamiento forestal de la FAO.</w:t>
            </w:r>
          </w:p>
          <w:p w14:paraId="6A0640B3" w14:textId="77777777" w:rsidR="00840A68" w:rsidRDefault="00840A68" w:rsidP="00D63831">
            <w:pPr>
              <w:jc w:val="both"/>
            </w:pPr>
          </w:p>
          <w:p w14:paraId="0CED0D2A" w14:textId="5D9F0BDF" w:rsidR="00D63831" w:rsidRPr="00D63831" w:rsidRDefault="00D63831" w:rsidP="00071E34">
            <w:pPr>
              <w:jc w:val="both"/>
            </w:pPr>
          </w:p>
        </w:tc>
      </w:tr>
      <w:tr w:rsidR="00D63831" w:rsidRPr="00D63831" w14:paraId="4852FB54" w14:textId="77777777" w:rsidTr="00D63831">
        <w:tc>
          <w:tcPr>
            <w:tcW w:w="1242" w:type="dxa"/>
          </w:tcPr>
          <w:p w14:paraId="1EE8B40F" w14:textId="77777777" w:rsidR="00840A68" w:rsidRPr="00840A68" w:rsidRDefault="00840A68" w:rsidP="00D63831">
            <w:pPr>
              <w:jc w:val="center"/>
              <w:rPr>
                <w:b/>
              </w:rPr>
            </w:pPr>
            <w:r w:rsidRPr="00840A68">
              <w:rPr>
                <w:b/>
              </w:rPr>
              <w:t>4</w:t>
            </w:r>
          </w:p>
          <w:p w14:paraId="60505354" w14:textId="77777777" w:rsidR="00D63831" w:rsidRPr="00D63831" w:rsidRDefault="00D63831" w:rsidP="00D63831">
            <w:pPr>
              <w:jc w:val="center"/>
            </w:pPr>
          </w:p>
        </w:tc>
        <w:tc>
          <w:tcPr>
            <w:tcW w:w="1276" w:type="dxa"/>
          </w:tcPr>
          <w:p w14:paraId="049999FB" w14:textId="5EAF225D" w:rsidR="00840A68" w:rsidRDefault="00373249" w:rsidP="007C670E">
            <w:pPr>
              <w:jc w:val="center"/>
              <w:rPr>
                <w:b/>
              </w:rPr>
            </w:pPr>
            <w:r>
              <w:rPr>
                <w:b/>
              </w:rPr>
              <w:t>04</w:t>
            </w:r>
            <w:r w:rsidR="00AF3408">
              <w:rPr>
                <w:b/>
              </w:rPr>
              <w:t xml:space="preserve"> Marzo</w:t>
            </w:r>
          </w:p>
          <w:p w14:paraId="13B4EB35" w14:textId="77777777" w:rsidR="009F0AC0" w:rsidRPr="00840A68" w:rsidRDefault="009F0AC0" w:rsidP="007C670E">
            <w:pPr>
              <w:jc w:val="center"/>
              <w:rPr>
                <w:b/>
              </w:rPr>
            </w:pPr>
          </w:p>
          <w:p w14:paraId="1EB00C80" w14:textId="20FA4E8D" w:rsidR="00D63831" w:rsidRPr="00D63831" w:rsidRDefault="00D63831" w:rsidP="007C670E">
            <w:pPr>
              <w:jc w:val="center"/>
            </w:pPr>
          </w:p>
        </w:tc>
        <w:tc>
          <w:tcPr>
            <w:tcW w:w="2693" w:type="dxa"/>
          </w:tcPr>
          <w:p w14:paraId="62DC3F79" w14:textId="77777777" w:rsidR="00840A68" w:rsidRDefault="00840A68" w:rsidP="00B83A7B">
            <w:pPr>
              <w:jc w:val="both"/>
              <w:rPr>
                <w:b/>
              </w:rPr>
            </w:pPr>
            <w:r w:rsidRPr="00840A68">
              <w:rPr>
                <w:b/>
              </w:rPr>
              <w:t>Prueba corta 1</w:t>
            </w:r>
          </w:p>
          <w:p w14:paraId="367BEEE8" w14:textId="77777777" w:rsidR="009F0AC0" w:rsidRPr="00840A68" w:rsidRDefault="009F0AC0" w:rsidP="00B83A7B">
            <w:pPr>
              <w:jc w:val="both"/>
              <w:rPr>
                <w:b/>
              </w:rPr>
            </w:pPr>
          </w:p>
          <w:p w14:paraId="4B890DFA" w14:textId="77777777" w:rsidR="00D63831" w:rsidRDefault="0048317B" w:rsidP="00B83A7B">
            <w:pPr>
              <w:jc w:val="both"/>
            </w:pPr>
            <w:r>
              <w:t xml:space="preserve">Tema </w:t>
            </w:r>
            <w:r w:rsidR="00A85FA9">
              <w:t>I</w:t>
            </w:r>
            <w:r w:rsidR="00C31C4B">
              <w:t>V</w:t>
            </w:r>
            <w:r w:rsidR="00AC2802">
              <w:t>:</w:t>
            </w:r>
            <w:r w:rsidR="00B83A7B">
              <w:t xml:space="preserve"> Corta, </w:t>
            </w:r>
            <w:proofErr w:type="spellStart"/>
            <w:r w:rsidR="00B83A7B">
              <w:t>desrrame</w:t>
            </w:r>
            <w:proofErr w:type="spellEnd"/>
            <w:r w:rsidR="00B83A7B">
              <w:t xml:space="preserve"> y troceado de árboles.</w:t>
            </w:r>
          </w:p>
          <w:p w14:paraId="63EA0589" w14:textId="77777777" w:rsidR="00840A68" w:rsidRDefault="00840A68" w:rsidP="00B83A7B">
            <w:pPr>
              <w:jc w:val="both"/>
              <w:rPr>
                <w:highlight w:val="red"/>
              </w:rPr>
            </w:pPr>
          </w:p>
          <w:p w14:paraId="23E3512E" w14:textId="77777777" w:rsidR="00840A68" w:rsidRDefault="00840A68" w:rsidP="00B83A7B">
            <w:pPr>
              <w:jc w:val="both"/>
              <w:rPr>
                <w:highlight w:val="red"/>
              </w:rPr>
            </w:pPr>
          </w:p>
          <w:p w14:paraId="62AE2794" w14:textId="77777777" w:rsidR="00840A68" w:rsidRDefault="00840A68" w:rsidP="00B83A7B">
            <w:pPr>
              <w:jc w:val="both"/>
              <w:rPr>
                <w:highlight w:val="red"/>
              </w:rPr>
            </w:pPr>
          </w:p>
          <w:p w14:paraId="4E3138C0" w14:textId="77777777" w:rsidR="00840A68" w:rsidRDefault="00840A68" w:rsidP="00B83A7B">
            <w:pPr>
              <w:jc w:val="both"/>
              <w:rPr>
                <w:highlight w:val="red"/>
              </w:rPr>
            </w:pPr>
          </w:p>
          <w:p w14:paraId="515AEB60" w14:textId="77777777" w:rsidR="00840A68" w:rsidRDefault="00840A68" w:rsidP="00B83A7B">
            <w:pPr>
              <w:jc w:val="both"/>
              <w:rPr>
                <w:highlight w:val="red"/>
              </w:rPr>
            </w:pPr>
          </w:p>
          <w:p w14:paraId="086ED153" w14:textId="77777777" w:rsidR="003B431B" w:rsidRDefault="003B431B" w:rsidP="00B83A7B">
            <w:pPr>
              <w:jc w:val="both"/>
              <w:rPr>
                <w:highlight w:val="red"/>
              </w:rPr>
            </w:pPr>
          </w:p>
          <w:p w14:paraId="2804A29C" w14:textId="0A83B790" w:rsidR="00127AC3" w:rsidRPr="00D63831" w:rsidRDefault="00127AC3" w:rsidP="00B83A7B">
            <w:pPr>
              <w:jc w:val="both"/>
            </w:pPr>
          </w:p>
        </w:tc>
        <w:tc>
          <w:tcPr>
            <w:tcW w:w="4536" w:type="dxa"/>
          </w:tcPr>
          <w:p w14:paraId="54DF0141" w14:textId="77777777" w:rsidR="00840A68" w:rsidRPr="00840A68" w:rsidRDefault="00840A68" w:rsidP="00D63831">
            <w:pPr>
              <w:jc w:val="both"/>
              <w:rPr>
                <w:b/>
              </w:rPr>
            </w:pPr>
            <w:r w:rsidRPr="00840A68">
              <w:rPr>
                <w:b/>
              </w:rPr>
              <w:t>Material de estudio aportado por el profesor</w:t>
            </w:r>
          </w:p>
          <w:p w14:paraId="0A3FF881" w14:textId="77777777" w:rsidR="009F0AC0" w:rsidRDefault="009F0AC0" w:rsidP="00D63831">
            <w:pPr>
              <w:jc w:val="both"/>
            </w:pPr>
          </w:p>
          <w:p w14:paraId="532D10D4" w14:textId="77777777" w:rsidR="008673B4" w:rsidRDefault="008673B4" w:rsidP="00D63831">
            <w:pPr>
              <w:jc w:val="both"/>
            </w:pPr>
            <w:proofErr w:type="spellStart"/>
            <w:r>
              <w:t>Ladrach</w:t>
            </w:r>
            <w:proofErr w:type="spellEnd"/>
            <w:r>
              <w:t xml:space="preserve"> W. 2010.</w:t>
            </w:r>
          </w:p>
          <w:p w14:paraId="02EB760D" w14:textId="77777777" w:rsidR="00D63831" w:rsidRDefault="00934FBF" w:rsidP="00D63831">
            <w:pPr>
              <w:jc w:val="both"/>
            </w:pPr>
            <w:r>
              <w:t xml:space="preserve">Aprovechamiento de impacto reducido en bosques </w:t>
            </w:r>
            <w:proofErr w:type="spellStart"/>
            <w:r>
              <w:t>latifoliados</w:t>
            </w:r>
            <w:proofErr w:type="spellEnd"/>
            <w:r>
              <w:t xml:space="preserve"> húmedos tropicales.</w:t>
            </w:r>
          </w:p>
          <w:p w14:paraId="50E5515A" w14:textId="77777777" w:rsidR="003B431B" w:rsidRDefault="003B431B" w:rsidP="00D63831">
            <w:pPr>
              <w:jc w:val="both"/>
            </w:pPr>
          </w:p>
          <w:p w14:paraId="1E1C8CD1" w14:textId="77777777" w:rsidR="00934FBF" w:rsidRPr="00D63831" w:rsidRDefault="00934FBF" w:rsidP="00D63831">
            <w:pPr>
              <w:jc w:val="both"/>
            </w:pPr>
            <w:r>
              <w:t>Estándares de Sostenibilidad para Manejo de Bosques Naturales: Principios, Criterios e Indicadores, Código de Prácticas y Manual de Procedimientos.</w:t>
            </w:r>
          </w:p>
        </w:tc>
      </w:tr>
      <w:tr w:rsidR="00D63831" w:rsidRPr="00D63831" w14:paraId="41863B92" w14:textId="77777777" w:rsidTr="00D63831">
        <w:tc>
          <w:tcPr>
            <w:tcW w:w="1242" w:type="dxa"/>
          </w:tcPr>
          <w:p w14:paraId="3280A859" w14:textId="77777777" w:rsidR="00D63831" w:rsidRPr="00D63831" w:rsidRDefault="00934FBF" w:rsidP="00D63831">
            <w:pPr>
              <w:jc w:val="center"/>
            </w:pPr>
            <w:r>
              <w:t>5</w:t>
            </w:r>
          </w:p>
        </w:tc>
        <w:tc>
          <w:tcPr>
            <w:tcW w:w="1276" w:type="dxa"/>
          </w:tcPr>
          <w:p w14:paraId="0CC72837" w14:textId="70823516" w:rsidR="00D63831" w:rsidRDefault="00373249" w:rsidP="00D63831">
            <w:pPr>
              <w:jc w:val="center"/>
            </w:pPr>
            <w:r>
              <w:t>11</w:t>
            </w:r>
            <w:r w:rsidR="002B388A">
              <w:t xml:space="preserve"> Marzo</w:t>
            </w:r>
          </w:p>
          <w:p w14:paraId="4F5E7D34" w14:textId="77777777" w:rsidR="00840A68" w:rsidRDefault="00840A68" w:rsidP="00D63831">
            <w:pPr>
              <w:jc w:val="center"/>
            </w:pPr>
          </w:p>
          <w:p w14:paraId="53D4CCB1" w14:textId="13D23565" w:rsidR="00840A68" w:rsidRDefault="00840A68" w:rsidP="00D63831">
            <w:pPr>
              <w:jc w:val="center"/>
            </w:pPr>
          </w:p>
          <w:p w14:paraId="25BD7D1E" w14:textId="77777777" w:rsidR="00116FDF" w:rsidRDefault="00116FDF" w:rsidP="00D63831">
            <w:pPr>
              <w:jc w:val="center"/>
            </w:pPr>
          </w:p>
          <w:p w14:paraId="5C08BFDE" w14:textId="269BA61F" w:rsidR="00116FDF" w:rsidRPr="00D63831" w:rsidRDefault="00116FDF" w:rsidP="00071E34">
            <w:pPr>
              <w:jc w:val="center"/>
            </w:pPr>
          </w:p>
        </w:tc>
        <w:tc>
          <w:tcPr>
            <w:tcW w:w="2693" w:type="dxa"/>
          </w:tcPr>
          <w:p w14:paraId="56B58861" w14:textId="77777777" w:rsidR="00D63831" w:rsidRDefault="00C31C4B" w:rsidP="00D63831">
            <w:pPr>
              <w:jc w:val="both"/>
            </w:pPr>
            <w:r>
              <w:t>Tema V</w:t>
            </w:r>
            <w:r w:rsidR="00B83A7B">
              <w:t>: Arrastre de madera.</w:t>
            </w:r>
          </w:p>
          <w:p w14:paraId="78C84456" w14:textId="77777777" w:rsidR="00A1100A" w:rsidRDefault="00A1100A" w:rsidP="00D63831">
            <w:pPr>
              <w:jc w:val="both"/>
              <w:rPr>
                <w:b/>
              </w:rPr>
            </w:pPr>
          </w:p>
          <w:p w14:paraId="35F288FC" w14:textId="77777777" w:rsidR="00A1100A" w:rsidRDefault="00A1100A" w:rsidP="00D63831">
            <w:pPr>
              <w:jc w:val="both"/>
              <w:rPr>
                <w:b/>
              </w:rPr>
            </w:pPr>
          </w:p>
          <w:p w14:paraId="347DFB32" w14:textId="77777777" w:rsidR="00A1100A" w:rsidRDefault="00A1100A" w:rsidP="00D63831">
            <w:pPr>
              <w:jc w:val="both"/>
              <w:rPr>
                <w:b/>
              </w:rPr>
            </w:pPr>
          </w:p>
          <w:p w14:paraId="601A8A39" w14:textId="77777777" w:rsidR="00A1100A" w:rsidRDefault="00A1100A" w:rsidP="00D63831">
            <w:pPr>
              <w:jc w:val="both"/>
              <w:rPr>
                <w:b/>
              </w:rPr>
            </w:pPr>
          </w:p>
          <w:p w14:paraId="75359D79" w14:textId="77777777" w:rsidR="00A1100A" w:rsidRDefault="00A1100A" w:rsidP="00D63831">
            <w:pPr>
              <w:jc w:val="both"/>
              <w:rPr>
                <w:b/>
              </w:rPr>
            </w:pPr>
          </w:p>
          <w:p w14:paraId="24E712F6" w14:textId="77777777" w:rsidR="00A1100A" w:rsidRDefault="00A1100A" w:rsidP="00D63831">
            <w:pPr>
              <w:jc w:val="both"/>
              <w:rPr>
                <w:b/>
              </w:rPr>
            </w:pPr>
          </w:p>
          <w:p w14:paraId="4FCF1F57" w14:textId="77777777" w:rsidR="00A1100A" w:rsidRDefault="00A1100A" w:rsidP="00D63831">
            <w:pPr>
              <w:jc w:val="both"/>
              <w:rPr>
                <w:b/>
              </w:rPr>
            </w:pPr>
          </w:p>
          <w:p w14:paraId="57F21A61" w14:textId="77777777" w:rsidR="00A1100A" w:rsidRDefault="00A1100A" w:rsidP="00D63831">
            <w:pPr>
              <w:jc w:val="both"/>
              <w:rPr>
                <w:b/>
              </w:rPr>
            </w:pPr>
          </w:p>
          <w:p w14:paraId="36F14454" w14:textId="77777777" w:rsidR="00D6599A" w:rsidRDefault="00D6599A" w:rsidP="00D63831">
            <w:pPr>
              <w:jc w:val="both"/>
              <w:rPr>
                <w:b/>
              </w:rPr>
            </w:pPr>
            <w:r>
              <w:rPr>
                <w:b/>
              </w:rPr>
              <w:t>Entregar la lectura para la prueba corta 2.</w:t>
            </w:r>
          </w:p>
          <w:p w14:paraId="60D71538" w14:textId="77777777" w:rsidR="00DF2B32" w:rsidRDefault="00DF2B32" w:rsidP="00D63831">
            <w:pPr>
              <w:jc w:val="both"/>
            </w:pPr>
          </w:p>
          <w:p w14:paraId="17ECB969" w14:textId="4D5B68AF" w:rsidR="00934FBF" w:rsidRPr="00641F93" w:rsidRDefault="00116FDF" w:rsidP="00071E34">
            <w:pPr>
              <w:jc w:val="both"/>
              <w:rPr>
                <w:b/>
                <w:sz w:val="24"/>
                <w:szCs w:val="24"/>
              </w:rPr>
            </w:pPr>
            <w:r>
              <w:t xml:space="preserve"> </w:t>
            </w:r>
          </w:p>
        </w:tc>
        <w:tc>
          <w:tcPr>
            <w:tcW w:w="4536" w:type="dxa"/>
          </w:tcPr>
          <w:p w14:paraId="6F91C06B" w14:textId="77777777" w:rsidR="000A12BE" w:rsidRDefault="000A12BE" w:rsidP="00D63831">
            <w:pPr>
              <w:jc w:val="both"/>
            </w:pPr>
            <w:r>
              <w:lastRenderedPageBreak/>
              <w:t>Barrios et al. 2008.</w:t>
            </w:r>
          </w:p>
          <w:p w14:paraId="458FA974" w14:textId="77777777" w:rsidR="000A12BE" w:rsidRDefault="000A12BE" w:rsidP="00D63831">
            <w:pPr>
              <w:jc w:val="both"/>
            </w:pPr>
          </w:p>
          <w:p w14:paraId="3364A63A" w14:textId="77777777" w:rsidR="00D63831" w:rsidRDefault="00934FBF" w:rsidP="00D63831">
            <w:pPr>
              <w:jc w:val="both"/>
            </w:pPr>
            <w:r>
              <w:t xml:space="preserve">Aprovechamiento de impacto reducido en bosques </w:t>
            </w:r>
            <w:proofErr w:type="spellStart"/>
            <w:r>
              <w:t>latifoliados</w:t>
            </w:r>
            <w:proofErr w:type="spellEnd"/>
            <w:r>
              <w:t xml:space="preserve"> húmedos tropicales.</w:t>
            </w:r>
          </w:p>
          <w:p w14:paraId="1E6118A6" w14:textId="77777777" w:rsidR="003B431B" w:rsidRDefault="003B431B" w:rsidP="00D63831">
            <w:pPr>
              <w:jc w:val="both"/>
            </w:pPr>
          </w:p>
          <w:p w14:paraId="3749C5CE" w14:textId="77777777" w:rsidR="00934FBF" w:rsidRDefault="00934FBF" w:rsidP="00D63831">
            <w:pPr>
              <w:jc w:val="both"/>
            </w:pPr>
            <w:r>
              <w:t>Estándares de Sostenibilidad para Manejo de Bosques naturales: Principios, Criterios e Indicadores, Código de Prácticas y Manual de Procedimientos.</w:t>
            </w:r>
          </w:p>
          <w:p w14:paraId="0DFB5453" w14:textId="77777777" w:rsidR="003B431B" w:rsidRDefault="003B431B" w:rsidP="00783495">
            <w:pPr>
              <w:jc w:val="both"/>
            </w:pPr>
          </w:p>
          <w:p w14:paraId="2436354C" w14:textId="77777777" w:rsidR="00934FBF" w:rsidRDefault="00840A68" w:rsidP="00783495">
            <w:pPr>
              <w:jc w:val="both"/>
            </w:pPr>
            <w:r>
              <w:t>Material aportado por el profesor</w:t>
            </w:r>
          </w:p>
          <w:p w14:paraId="4EA766B2" w14:textId="77777777" w:rsidR="00840A68" w:rsidRDefault="00840A68" w:rsidP="00783495">
            <w:pPr>
              <w:jc w:val="both"/>
            </w:pPr>
          </w:p>
          <w:p w14:paraId="071B9C73" w14:textId="77777777" w:rsidR="00DF2B32" w:rsidRDefault="00DF2B32" w:rsidP="00783495">
            <w:pPr>
              <w:jc w:val="both"/>
            </w:pPr>
          </w:p>
          <w:p w14:paraId="494D9CD4" w14:textId="772C5C97" w:rsidR="00840A68" w:rsidRPr="00D63831" w:rsidRDefault="00840A68" w:rsidP="00071E34">
            <w:pPr>
              <w:jc w:val="both"/>
            </w:pPr>
          </w:p>
        </w:tc>
      </w:tr>
      <w:tr w:rsidR="00D63831" w:rsidRPr="00D63831" w14:paraId="5B101A22" w14:textId="77777777" w:rsidTr="00D63831">
        <w:tc>
          <w:tcPr>
            <w:tcW w:w="1242" w:type="dxa"/>
          </w:tcPr>
          <w:p w14:paraId="55A81F9D" w14:textId="77777777" w:rsidR="00D63831" w:rsidRPr="00D63831" w:rsidRDefault="00934FBF" w:rsidP="00D63831">
            <w:pPr>
              <w:jc w:val="center"/>
            </w:pPr>
            <w:r>
              <w:lastRenderedPageBreak/>
              <w:t>6</w:t>
            </w:r>
          </w:p>
        </w:tc>
        <w:tc>
          <w:tcPr>
            <w:tcW w:w="1276" w:type="dxa"/>
          </w:tcPr>
          <w:p w14:paraId="12B7C2EA" w14:textId="69528E1A" w:rsidR="00D63831" w:rsidRDefault="00373249" w:rsidP="00D63831">
            <w:pPr>
              <w:jc w:val="center"/>
            </w:pPr>
            <w:r>
              <w:t>18</w:t>
            </w:r>
            <w:r w:rsidR="002B388A">
              <w:t xml:space="preserve"> Marzo</w:t>
            </w:r>
          </w:p>
          <w:p w14:paraId="2EBD55DD" w14:textId="77777777" w:rsidR="00071E34" w:rsidRDefault="00071E34" w:rsidP="00D63831">
            <w:pPr>
              <w:jc w:val="center"/>
            </w:pPr>
          </w:p>
          <w:p w14:paraId="2DD3510B" w14:textId="77777777" w:rsidR="00071E34" w:rsidRDefault="00071E34" w:rsidP="00D63831">
            <w:pPr>
              <w:jc w:val="center"/>
              <w:rPr>
                <w:highlight w:val="yellow"/>
              </w:rPr>
            </w:pPr>
          </w:p>
          <w:p w14:paraId="2DD1A021" w14:textId="25D34FAF" w:rsidR="00071E34" w:rsidRPr="00D63831" w:rsidRDefault="0044111F" w:rsidP="00D63831">
            <w:pPr>
              <w:jc w:val="center"/>
            </w:pPr>
            <w:r w:rsidRPr="00767169">
              <w:t>21</w:t>
            </w:r>
            <w:r w:rsidR="00071E34" w:rsidRPr="00767169">
              <w:t xml:space="preserve"> y </w:t>
            </w:r>
            <w:r w:rsidRPr="00767169">
              <w:t>22</w:t>
            </w:r>
            <w:r w:rsidR="00071E34" w:rsidRPr="00767169">
              <w:t xml:space="preserve"> Marzo</w:t>
            </w:r>
          </w:p>
        </w:tc>
        <w:tc>
          <w:tcPr>
            <w:tcW w:w="2693" w:type="dxa"/>
          </w:tcPr>
          <w:p w14:paraId="5DF8E083" w14:textId="77777777" w:rsidR="00D63831" w:rsidRDefault="00C31C4B" w:rsidP="00D63831">
            <w:pPr>
              <w:jc w:val="both"/>
            </w:pPr>
            <w:r>
              <w:t xml:space="preserve">Tema </w:t>
            </w:r>
            <w:r w:rsidR="00934FBF">
              <w:t>V</w:t>
            </w:r>
            <w:r>
              <w:t>I</w:t>
            </w:r>
            <w:r w:rsidR="00B83A7B">
              <w:t>: Carga de madera en las fincas.</w:t>
            </w:r>
          </w:p>
          <w:p w14:paraId="477D5283" w14:textId="77777777" w:rsidR="00071E34" w:rsidRDefault="00071E34" w:rsidP="00071E34">
            <w:pPr>
              <w:jc w:val="both"/>
              <w:rPr>
                <w:highlight w:val="green"/>
              </w:rPr>
            </w:pPr>
          </w:p>
          <w:p w14:paraId="46CBF26B" w14:textId="77777777" w:rsidR="00071E34" w:rsidRDefault="00071E34" w:rsidP="00071E34">
            <w:pPr>
              <w:jc w:val="both"/>
              <w:rPr>
                <w:highlight w:val="green"/>
              </w:rPr>
            </w:pPr>
            <w:r w:rsidRPr="00920A9A">
              <w:rPr>
                <w:highlight w:val="green"/>
              </w:rPr>
              <w:t xml:space="preserve">Gira grupo </w:t>
            </w:r>
            <w:r>
              <w:rPr>
                <w:highlight w:val="green"/>
              </w:rPr>
              <w:t xml:space="preserve"># </w:t>
            </w:r>
            <w:r w:rsidRPr="00920A9A">
              <w:rPr>
                <w:highlight w:val="green"/>
              </w:rPr>
              <w:t>2</w:t>
            </w:r>
            <w:r>
              <w:rPr>
                <w:highlight w:val="green"/>
              </w:rPr>
              <w:t xml:space="preserve"> (4 personas + profesor)</w:t>
            </w:r>
          </w:p>
          <w:p w14:paraId="3C40B74C" w14:textId="191FBB7B" w:rsidR="00071E34" w:rsidRDefault="00071E34" w:rsidP="00071E34">
            <w:pPr>
              <w:jc w:val="both"/>
            </w:pPr>
            <w:r w:rsidRPr="00B025CE">
              <w:rPr>
                <w:highlight w:val="green"/>
              </w:rPr>
              <w:t xml:space="preserve">Visita a </w:t>
            </w:r>
            <w:r>
              <w:rPr>
                <w:highlight w:val="green"/>
              </w:rPr>
              <w:t>aprovechamiento en Bosque Natura</w:t>
            </w:r>
            <w:r w:rsidRPr="00577D82">
              <w:rPr>
                <w:highlight w:val="green"/>
              </w:rPr>
              <w:t xml:space="preserve">l en San Carlos. La salida es el jueves </w:t>
            </w:r>
            <w:r>
              <w:rPr>
                <w:highlight w:val="green"/>
              </w:rPr>
              <w:t>después de almuerzo</w:t>
            </w:r>
            <w:r w:rsidRPr="00577D82">
              <w:rPr>
                <w:highlight w:val="green"/>
              </w:rPr>
              <w:t>.</w:t>
            </w:r>
          </w:p>
          <w:p w14:paraId="2FC9E938" w14:textId="1B7E4ADC" w:rsidR="00706238" w:rsidRPr="00706238" w:rsidRDefault="00706238" w:rsidP="00D63831">
            <w:pPr>
              <w:jc w:val="both"/>
              <w:rPr>
                <w:b/>
              </w:rPr>
            </w:pPr>
          </w:p>
        </w:tc>
        <w:tc>
          <w:tcPr>
            <w:tcW w:w="4536" w:type="dxa"/>
          </w:tcPr>
          <w:p w14:paraId="7004C4D6" w14:textId="77777777" w:rsidR="00934FBF" w:rsidRDefault="00934FBF" w:rsidP="00934FBF">
            <w:pPr>
              <w:jc w:val="both"/>
            </w:pPr>
            <w:r>
              <w:t>Extracción y transporte de trozas. Prácticas Seguras en el Sector Forestal.</w:t>
            </w:r>
          </w:p>
          <w:p w14:paraId="7BE90A48" w14:textId="77777777" w:rsidR="00620EF0" w:rsidRDefault="00620EF0" w:rsidP="00934FBF">
            <w:pPr>
              <w:jc w:val="both"/>
            </w:pPr>
            <w:r>
              <w:t>Ugalde L. 2013.</w:t>
            </w:r>
          </w:p>
          <w:p w14:paraId="02002821" w14:textId="363C6F0F" w:rsidR="00071E34" w:rsidRPr="00D63831" w:rsidRDefault="00071E34" w:rsidP="00934FBF">
            <w:pPr>
              <w:jc w:val="both"/>
            </w:pPr>
            <w:r>
              <w:t>Gira a Zona Norte.</w:t>
            </w:r>
          </w:p>
        </w:tc>
      </w:tr>
      <w:tr w:rsidR="00D63831" w:rsidRPr="00D63831" w14:paraId="6BDC5F58" w14:textId="77777777" w:rsidTr="00077D65">
        <w:trPr>
          <w:trHeight w:val="328"/>
        </w:trPr>
        <w:tc>
          <w:tcPr>
            <w:tcW w:w="1242" w:type="dxa"/>
          </w:tcPr>
          <w:p w14:paraId="49618CA5" w14:textId="64FFE528" w:rsidR="00DF2B32" w:rsidRPr="00DF2B32" w:rsidRDefault="00DA4B42" w:rsidP="00D63831">
            <w:pPr>
              <w:jc w:val="center"/>
              <w:rPr>
                <w:b/>
              </w:rPr>
            </w:pPr>
            <w:r>
              <w:rPr>
                <w:b/>
              </w:rPr>
              <w:t>7</w:t>
            </w:r>
          </w:p>
          <w:p w14:paraId="23426A10" w14:textId="77777777" w:rsidR="00D63831" w:rsidRPr="00D63831" w:rsidRDefault="00D63831" w:rsidP="00077D65"/>
        </w:tc>
        <w:tc>
          <w:tcPr>
            <w:tcW w:w="1276" w:type="dxa"/>
          </w:tcPr>
          <w:p w14:paraId="45EB9A9D" w14:textId="054DEAC1" w:rsidR="00DF2B32" w:rsidRPr="00DF2B32" w:rsidRDefault="00373249" w:rsidP="00D63831">
            <w:pPr>
              <w:jc w:val="center"/>
              <w:rPr>
                <w:b/>
              </w:rPr>
            </w:pPr>
            <w:r>
              <w:rPr>
                <w:b/>
              </w:rPr>
              <w:t>25</w:t>
            </w:r>
            <w:r w:rsidR="00DA4B42">
              <w:rPr>
                <w:b/>
              </w:rPr>
              <w:t xml:space="preserve"> Marzo</w:t>
            </w:r>
          </w:p>
          <w:p w14:paraId="1B3362F6" w14:textId="68986800" w:rsidR="00D63831" w:rsidRPr="00D63831" w:rsidRDefault="00D63831" w:rsidP="00077D65"/>
        </w:tc>
        <w:tc>
          <w:tcPr>
            <w:tcW w:w="2693" w:type="dxa"/>
          </w:tcPr>
          <w:p w14:paraId="6D4C531A" w14:textId="77777777" w:rsidR="00586F19" w:rsidRPr="00DF2B32" w:rsidRDefault="00586F19" w:rsidP="00586F19">
            <w:pPr>
              <w:jc w:val="both"/>
              <w:rPr>
                <w:b/>
              </w:rPr>
            </w:pPr>
            <w:r w:rsidRPr="00DF2B32">
              <w:rPr>
                <w:b/>
              </w:rPr>
              <w:t>Prueba corta 2</w:t>
            </w:r>
          </w:p>
          <w:p w14:paraId="241D0442" w14:textId="77777777" w:rsidR="00586F19" w:rsidRDefault="00586F19" w:rsidP="00586F19">
            <w:pPr>
              <w:jc w:val="both"/>
            </w:pPr>
          </w:p>
          <w:p w14:paraId="08391C8A" w14:textId="77777777" w:rsidR="00586F19" w:rsidRDefault="00586F19" w:rsidP="00586F19">
            <w:pPr>
              <w:jc w:val="both"/>
              <w:rPr>
                <w:highlight w:val="green"/>
              </w:rPr>
            </w:pPr>
            <w:r>
              <w:t>Tema VII: Aserrío de madera en las fincas.</w:t>
            </w:r>
          </w:p>
          <w:p w14:paraId="250BB783" w14:textId="3DA438C9" w:rsidR="00077D65" w:rsidRDefault="00077D65" w:rsidP="00D63831">
            <w:pPr>
              <w:jc w:val="both"/>
              <w:rPr>
                <w:b/>
              </w:rPr>
            </w:pPr>
          </w:p>
          <w:p w14:paraId="26A2AC2C" w14:textId="65BE64C6" w:rsidR="00B83A7B" w:rsidRPr="00D63831" w:rsidRDefault="00B83A7B" w:rsidP="00123ED3">
            <w:pPr>
              <w:jc w:val="both"/>
            </w:pPr>
          </w:p>
        </w:tc>
        <w:tc>
          <w:tcPr>
            <w:tcW w:w="4536" w:type="dxa"/>
          </w:tcPr>
          <w:p w14:paraId="27F1309C" w14:textId="77777777" w:rsidR="00E86695" w:rsidRDefault="00E86695" w:rsidP="00586F19">
            <w:pPr>
              <w:jc w:val="both"/>
            </w:pPr>
          </w:p>
          <w:p w14:paraId="6AE29082" w14:textId="77777777" w:rsidR="00E86695" w:rsidRDefault="00E86695" w:rsidP="00586F19">
            <w:pPr>
              <w:jc w:val="both"/>
            </w:pPr>
          </w:p>
          <w:p w14:paraId="547289CA" w14:textId="77777777" w:rsidR="00586F19" w:rsidRDefault="00586F19" w:rsidP="00586F19">
            <w:pPr>
              <w:jc w:val="both"/>
            </w:pPr>
            <w:r>
              <w:t>Quirós R. y Murillo R. 2015</w:t>
            </w:r>
          </w:p>
          <w:p w14:paraId="75A58248" w14:textId="77777777" w:rsidR="00586F19" w:rsidRDefault="00586F19" w:rsidP="00586F19">
            <w:pPr>
              <w:jc w:val="both"/>
            </w:pPr>
            <w:r>
              <w:t>Quirós R. 2005</w:t>
            </w:r>
          </w:p>
          <w:p w14:paraId="2894B479" w14:textId="10CEC224" w:rsidR="00D63831" w:rsidRPr="00D63831" w:rsidRDefault="00D63831" w:rsidP="00586F19">
            <w:pPr>
              <w:jc w:val="both"/>
            </w:pPr>
          </w:p>
        </w:tc>
      </w:tr>
      <w:tr w:rsidR="00954CCC" w:rsidRPr="00D63831" w14:paraId="152DBE56" w14:textId="77777777" w:rsidTr="00535E07">
        <w:tc>
          <w:tcPr>
            <w:tcW w:w="1242" w:type="dxa"/>
          </w:tcPr>
          <w:p w14:paraId="0042A790" w14:textId="54B6C860" w:rsidR="00954CCC" w:rsidRPr="00D63831" w:rsidRDefault="00DA4B42" w:rsidP="00535E07">
            <w:pPr>
              <w:jc w:val="center"/>
            </w:pPr>
            <w:r>
              <w:t>8</w:t>
            </w:r>
          </w:p>
        </w:tc>
        <w:tc>
          <w:tcPr>
            <w:tcW w:w="1276" w:type="dxa"/>
          </w:tcPr>
          <w:p w14:paraId="1822E4B4" w14:textId="5AE3EAE7" w:rsidR="00954CCC" w:rsidRDefault="00373249" w:rsidP="00535E07">
            <w:pPr>
              <w:jc w:val="center"/>
            </w:pPr>
            <w:r>
              <w:t xml:space="preserve">1 </w:t>
            </w:r>
            <w:r w:rsidR="00954CCC">
              <w:t>Abril</w:t>
            </w:r>
          </w:p>
          <w:p w14:paraId="0DAC995F" w14:textId="77777777" w:rsidR="00DF2B32" w:rsidRDefault="00DF2B32" w:rsidP="00535E07">
            <w:pPr>
              <w:jc w:val="center"/>
              <w:rPr>
                <w:highlight w:val="green"/>
              </w:rPr>
            </w:pPr>
          </w:p>
          <w:p w14:paraId="31849A66" w14:textId="77777777" w:rsidR="00DF2B32" w:rsidRDefault="00DF2B32" w:rsidP="00535E07">
            <w:pPr>
              <w:jc w:val="center"/>
              <w:rPr>
                <w:highlight w:val="green"/>
              </w:rPr>
            </w:pPr>
          </w:p>
          <w:p w14:paraId="472412A1" w14:textId="77777777" w:rsidR="00DF2B32" w:rsidRDefault="00DF2B32" w:rsidP="00535E07">
            <w:pPr>
              <w:jc w:val="center"/>
              <w:rPr>
                <w:highlight w:val="green"/>
              </w:rPr>
            </w:pPr>
          </w:p>
          <w:p w14:paraId="4DEB72CB" w14:textId="77777777" w:rsidR="00DF2B32" w:rsidRDefault="00DF2B32" w:rsidP="00535E07">
            <w:pPr>
              <w:jc w:val="center"/>
              <w:rPr>
                <w:highlight w:val="green"/>
              </w:rPr>
            </w:pPr>
          </w:p>
          <w:p w14:paraId="689C37D2" w14:textId="77777777" w:rsidR="00586F19" w:rsidRDefault="00586F19" w:rsidP="00535E07">
            <w:pPr>
              <w:jc w:val="center"/>
            </w:pPr>
          </w:p>
          <w:p w14:paraId="4C1658AB" w14:textId="77777777" w:rsidR="00586F19" w:rsidRDefault="00586F19" w:rsidP="00535E07">
            <w:pPr>
              <w:jc w:val="center"/>
            </w:pPr>
          </w:p>
          <w:p w14:paraId="105468BF" w14:textId="77777777" w:rsidR="00586F19" w:rsidRDefault="00586F19" w:rsidP="00535E07">
            <w:pPr>
              <w:jc w:val="center"/>
            </w:pPr>
          </w:p>
          <w:p w14:paraId="11432BF3" w14:textId="77777777" w:rsidR="00586F19" w:rsidRDefault="00586F19" w:rsidP="00535E07">
            <w:pPr>
              <w:jc w:val="center"/>
            </w:pPr>
          </w:p>
          <w:p w14:paraId="5C9FBA73" w14:textId="75DE34CB" w:rsidR="00C67DB5" w:rsidRDefault="00586F19" w:rsidP="00535E07">
            <w:pPr>
              <w:jc w:val="center"/>
              <w:rPr>
                <w:highlight w:val="green"/>
              </w:rPr>
            </w:pPr>
            <w:r w:rsidRPr="0044111F">
              <w:t>04 y 05  de Abril</w:t>
            </w:r>
          </w:p>
          <w:p w14:paraId="76C0AC69" w14:textId="77777777" w:rsidR="00C67DB5" w:rsidRDefault="00C67DB5" w:rsidP="00535E07">
            <w:pPr>
              <w:jc w:val="center"/>
              <w:rPr>
                <w:highlight w:val="green"/>
              </w:rPr>
            </w:pPr>
          </w:p>
          <w:p w14:paraId="58A321CB" w14:textId="77777777" w:rsidR="00DF2B32" w:rsidRDefault="00DF2B32" w:rsidP="00535E07">
            <w:pPr>
              <w:jc w:val="center"/>
              <w:rPr>
                <w:highlight w:val="green"/>
              </w:rPr>
            </w:pPr>
          </w:p>
          <w:p w14:paraId="05544716" w14:textId="77777777" w:rsidR="00DF2B32" w:rsidRDefault="00DF2B32" w:rsidP="00535E07">
            <w:pPr>
              <w:jc w:val="center"/>
              <w:rPr>
                <w:highlight w:val="green"/>
              </w:rPr>
            </w:pPr>
          </w:p>
          <w:p w14:paraId="0D37BE68" w14:textId="0F600C34" w:rsidR="00DF2B32" w:rsidRPr="00D63831" w:rsidRDefault="00DF2B32" w:rsidP="0053229C">
            <w:pPr>
              <w:jc w:val="center"/>
            </w:pPr>
          </w:p>
        </w:tc>
        <w:tc>
          <w:tcPr>
            <w:tcW w:w="2693" w:type="dxa"/>
          </w:tcPr>
          <w:p w14:paraId="0C8A6A5C" w14:textId="77777777" w:rsidR="00586F19" w:rsidRDefault="00586F19" w:rsidP="00586F19">
            <w:pPr>
              <w:jc w:val="both"/>
            </w:pPr>
            <w:r>
              <w:t>Tema VII: Aserrío de madera en las fincas.</w:t>
            </w:r>
          </w:p>
          <w:p w14:paraId="1FF55209" w14:textId="77777777" w:rsidR="00DF2B32" w:rsidRDefault="00DF2B32" w:rsidP="00DF2B32">
            <w:pPr>
              <w:jc w:val="both"/>
              <w:rPr>
                <w:highlight w:val="green"/>
              </w:rPr>
            </w:pPr>
          </w:p>
          <w:p w14:paraId="2158DF24" w14:textId="77777777" w:rsidR="00C67DB5" w:rsidRDefault="00C67DB5" w:rsidP="00DF2B32">
            <w:pPr>
              <w:jc w:val="both"/>
              <w:rPr>
                <w:highlight w:val="green"/>
              </w:rPr>
            </w:pPr>
          </w:p>
          <w:p w14:paraId="69752092" w14:textId="77777777" w:rsidR="00C67DB5" w:rsidRDefault="00C67DB5" w:rsidP="00DF2B32">
            <w:pPr>
              <w:jc w:val="both"/>
              <w:rPr>
                <w:highlight w:val="green"/>
              </w:rPr>
            </w:pPr>
          </w:p>
          <w:p w14:paraId="50683263" w14:textId="77777777" w:rsidR="003B431B" w:rsidRDefault="003B431B" w:rsidP="00DF2B32">
            <w:pPr>
              <w:jc w:val="both"/>
              <w:rPr>
                <w:highlight w:val="green"/>
              </w:rPr>
            </w:pPr>
          </w:p>
          <w:p w14:paraId="466A1555" w14:textId="77777777" w:rsidR="00586F19" w:rsidRDefault="00586F19" w:rsidP="00586F19">
            <w:pPr>
              <w:jc w:val="both"/>
              <w:rPr>
                <w:highlight w:val="green"/>
              </w:rPr>
            </w:pPr>
          </w:p>
          <w:p w14:paraId="6EC1323F" w14:textId="77777777" w:rsidR="00586F19" w:rsidRDefault="00586F19" w:rsidP="00586F19">
            <w:pPr>
              <w:jc w:val="both"/>
              <w:rPr>
                <w:highlight w:val="green"/>
              </w:rPr>
            </w:pPr>
          </w:p>
          <w:p w14:paraId="04B188F6" w14:textId="77777777" w:rsidR="00586F19" w:rsidRDefault="00586F19" w:rsidP="00586F19">
            <w:pPr>
              <w:jc w:val="both"/>
              <w:rPr>
                <w:highlight w:val="green"/>
              </w:rPr>
            </w:pPr>
          </w:p>
          <w:p w14:paraId="7A7FC1C5" w14:textId="77777777" w:rsidR="00586F19" w:rsidRDefault="00586F19" w:rsidP="00586F19">
            <w:pPr>
              <w:jc w:val="both"/>
            </w:pPr>
            <w:r w:rsidRPr="00920A9A">
              <w:rPr>
                <w:highlight w:val="green"/>
              </w:rPr>
              <w:t xml:space="preserve">Gira grupo </w:t>
            </w:r>
            <w:r>
              <w:rPr>
                <w:highlight w:val="green"/>
              </w:rPr>
              <w:t xml:space="preserve"># </w:t>
            </w:r>
            <w:r>
              <w:t xml:space="preserve">3 </w:t>
            </w:r>
            <w:r>
              <w:rPr>
                <w:highlight w:val="green"/>
              </w:rPr>
              <w:t>(4</w:t>
            </w:r>
            <w:r w:rsidRPr="001321E8">
              <w:rPr>
                <w:highlight w:val="green"/>
              </w:rPr>
              <w:t xml:space="preserve"> personas)</w:t>
            </w:r>
          </w:p>
          <w:p w14:paraId="1E00B2F6" w14:textId="12399732" w:rsidR="00954CCC" w:rsidRPr="00706238" w:rsidRDefault="00586F19" w:rsidP="00586F19">
            <w:pPr>
              <w:jc w:val="both"/>
              <w:rPr>
                <w:b/>
              </w:rPr>
            </w:pPr>
            <w:r w:rsidRPr="00D65F4F">
              <w:rPr>
                <w:highlight w:val="green"/>
              </w:rPr>
              <w:t xml:space="preserve">Visita a </w:t>
            </w:r>
            <w:r>
              <w:rPr>
                <w:highlight w:val="green"/>
              </w:rPr>
              <w:t xml:space="preserve">aprovechamiento </w:t>
            </w:r>
            <w:proofErr w:type="gramStart"/>
            <w:r>
              <w:rPr>
                <w:highlight w:val="green"/>
              </w:rPr>
              <w:t xml:space="preserve">en </w:t>
            </w:r>
            <w:r>
              <w:t xml:space="preserve"> sistema</w:t>
            </w:r>
            <w:proofErr w:type="gramEnd"/>
            <w:r>
              <w:t xml:space="preserve"> agroforestal.</w:t>
            </w:r>
          </w:p>
        </w:tc>
        <w:tc>
          <w:tcPr>
            <w:tcW w:w="4536" w:type="dxa"/>
          </w:tcPr>
          <w:p w14:paraId="602F7EAE" w14:textId="77777777" w:rsidR="00586F19" w:rsidRDefault="00586F19" w:rsidP="00586F19">
            <w:pPr>
              <w:jc w:val="both"/>
            </w:pPr>
            <w:r>
              <w:t>Quirós R. y Murillo R. 2015</w:t>
            </w:r>
          </w:p>
          <w:p w14:paraId="191BC243" w14:textId="77777777" w:rsidR="00586F19" w:rsidRDefault="00586F19" w:rsidP="00586F19">
            <w:pPr>
              <w:jc w:val="both"/>
            </w:pPr>
          </w:p>
          <w:p w14:paraId="58F85124" w14:textId="77777777" w:rsidR="00586F19" w:rsidRDefault="00586F19" w:rsidP="00586F19">
            <w:pPr>
              <w:jc w:val="both"/>
            </w:pPr>
            <w:r>
              <w:t>Quirós R. 2005</w:t>
            </w:r>
          </w:p>
          <w:p w14:paraId="494DB2E3" w14:textId="77777777" w:rsidR="00586F19" w:rsidRDefault="00586F19" w:rsidP="00586F19">
            <w:pPr>
              <w:jc w:val="both"/>
            </w:pPr>
          </w:p>
          <w:p w14:paraId="44D47C04" w14:textId="77777777" w:rsidR="00586F19" w:rsidRDefault="00586F19" w:rsidP="00586F19">
            <w:pPr>
              <w:jc w:val="both"/>
            </w:pPr>
            <w:r>
              <w:t xml:space="preserve">Aprovechamiento de impacto reducido en bosques </w:t>
            </w:r>
            <w:proofErr w:type="spellStart"/>
            <w:r>
              <w:t>latifoliados</w:t>
            </w:r>
            <w:proofErr w:type="spellEnd"/>
            <w:r>
              <w:t xml:space="preserve"> húmedos tropicales.</w:t>
            </w:r>
          </w:p>
          <w:p w14:paraId="26A67F38" w14:textId="77777777" w:rsidR="00586F19" w:rsidRDefault="00586F19" w:rsidP="00586F19">
            <w:pPr>
              <w:jc w:val="both"/>
            </w:pPr>
          </w:p>
          <w:p w14:paraId="5C6B520C" w14:textId="77777777" w:rsidR="00586F19" w:rsidRDefault="00586F19" w:rsidP="00586F19">
            <w:pPr>
              <w:jc w:val="both"/>
            </w:pPr>
            <w:r>
              <w:t>Extracción y transporte de trozas. Prácticas Seguras en el Sector Forestal</w:t>
            </w:r>
          </w:p>
          <w:p w14:paraId="27738122" w14:textId="405AE662" w:rsidR="00DF2B32" w:rsidRPr="00D63831" w:rsidRDefault="00586F19" w:rsidP="00077D65">
            <w:pPr>
              <w:jc w:val="both"/>
            </w:pPr>
            <w:r>
              <w:t>Naranjo. Se usará vehículo del INISEFOR si hay disponibilidad</w:t>
            </w:r>
          </w:p>
        </w:tc>
      </w:tr>
      <w:tr w:rsidR="003041F2" w:rsidRPr="00D63831" w14:paraId="3F59F36B" w14:textId="77777777" w:rsidTr="00586F19">
        <w:trPr>
          <w:trHeight w:val="985"/>
        </w:trPr>
        <w:tc>
          <w:tcPr>
            <w:tcW w:w="1242" w:type="dxa"/>
          </w:tcPr>
          <w:p w14:paraId="16EB9993" w14:textId="2E9B5593" w:rsidR="003041F2" w:rsidRDefault="00DA4B42" w:rsidP="00535E07">
            <w:pPr>
              <w:jc w:val="center"/>
            </w:pPr>
            <w:r>
              <w:t>9</w:t>
            </w:r>
          </w:p>
        </w:tc>
        <w:tc>
          <w:tcPr>
            <w:tcW w:w="1276" w:type="dxa"/>
          </w:tcPr>
          <w:p w14:paraId="676F55F2" w14:textId="40255DDC" w:rsidR="003041F2" w:rsidRPr="00D63831" w:rsidRDefault="00373249" w:rsidP="00535E07">
            <w:pPr>
              <w:jc w:val="center"/>
            </w:pPr>
            <w:r>
              <w:t>08</w:t>
            </w:r>
            <w:r w:rsidR="003041F2">
              <w:t xml:space="preserve"> Abril</w:t>
            </w:r>
          </w:p>
        </w:tc>
        <w:tc>
          <w:tcPr>
            <w:tcW w:w="2693" w:type="dxa"/>
          </w:tcPr>
          <w:p w14:paraId="1664FFDD" w14:textId="77777777" w:rsidR="00586F19" w:rsidRDefault="00586F19" w:rsidP="00586F19">
            <w:pPr>
              <w:jc w:val="both"/>
            </w:pPr>
            <w:r>
              <w:t>Tema VIII: Transporte desde las fincas y descarga en la industria.</w:t>
            </w:r>
          </w:p>
          <w:p w14:paraId="354111F0" w14:textId="69CAF963" w:rsidR="003041F2" w:rsidRDefault="003041F2" w:rsidP="00586F19">
            <w:pPr>
              <w:jc w:val="both"/>
            </w:pPr>
          </w:p>
        </w:tc>
        <w:tc>
          <w:tcPr>
            <w:tcW w:w="4536" w:type="dxa"/>
          </w:tcPr>
          <w:p w14:paraId="328E9E88" w14:textId="77777777" w:rsidR="00586F19" w:rsidRDefault="00586F19" w:rsidP="00586F19">
            <w:pPr>
              <w:jc w:val="both"/>
            </w:pPr>
            <w:proofErr w:type="spellStart"/>
            <w:r>
              <w:t>Ladrach</w:t>
            </w:r>
            <w:proofErr w:type="spellEnd"/>
            <w:r>
              <w:t xml:space="preserve"> W. 2010</w:t>
            </w:r>
          </w:p>
          <w:p w14:paraId="1C59E2AE" w14:textId="1C312957" w:rsidR="003041F2" w:rsidRDefault="003041F2" w:rsidP="00586F19">
            <w:pPr>
              <w:jc w:val="both"/>
            </w:pPr>
          </w:p>
        </w:tc>
      </w:tr>
      <w:tr w:rsidR="003041F2" w:rsidRPr="00D63831" w14:paraId="0E55F899" w14:textId="77777777" w:rsidTr="00586F19">
        <w:trPr>
          <w:trHeight w:val="616"/>
        </w:trPr>
        <w:tc>
          <w:tcPr>
            <w:tcW w:w="1242" w:type="dxa"/>
          </w:tcPr>
          <w:p w14:paraId="78DC3146" w14:textId="508BFEFD" w:rsidR="003041F2" w:rsidRDefault="00DA4B42" w:rsidP="00D63831">
            <w:pPr>
              <w:jc w:val="center"/>
            </w:pPr>
            <w:r>
              <w:t>10</w:t>
            </w:r>
          </w:p>
        </w:tc>
        <w:tc>
          <w:tcPr>
            <w:tcW w:w="1276" w:type="dxa"/>
          </w:tcPr>
          <w:p w14:paraId="72C0F1D1" w14:textId="1FB1270C" w:rsidR="003041F2" w:rsidRDefault="00373249" w:rsidP="00D63831">
            <w:pPr>
              <w:jc w:val="center"/>
            </w:pPr>
            <w:r>
              <w:t>15</w:t>
            </w:r>
            <w:r w:rsidR="003041F2" w:rsidRPr="00B218A2">
              <w:t xml:space="preserve"> Abril</w:t>
            </w:r>
          </w:p>
          <w:p w14:paraId="1FC468FE" w14:textId="77777777" w:rsidR="00767169" w:rsidRDefault="00767169" w:rsidP="00586F19"/>
          <w:p w14:paraId="325B4FBA" w14:textId="445116A3" w:rsidR="00BA12BE" w:rsidRDefault="00BA12BE" w:rsidP="00071E34">
            <w:pPr>
              <w:jc w:val="center"/>
              <w:rPr>
                <w:highlight w:val="green"/>
              </w:rPr>
            </w:pPr>
          </w:p>
        </w:tc>
        <w:tc>
          <w:tcPr>
            <w:tcW w:w="2693" w:type="dxa"/>
          </w:tcPr>
          <w:p w14:paraId="6A33B0D4" w14:textId="24E1D201" w:rsidR="00373249" w:rsidRDefault="00373249" w:rsidP="00920A9A">
            <w:pPr>
              <w:jc w:val="both"/>
            </w:pPr>
            <w:r>
              <w:t>Semana Santa</w:t>
            </w:r>
          </w:p>
          <w:p w14:paraId="740E71CD" w14:textId="0DEB7B41" w:rsidR="00BA12BE" w:rsidRPr="00920A9A" w:rsidRDefault="00BA12BE" w:rsidP="00071E34">
            <w:pPr>
              <w:jc w:val="both"/>
              <w:rPr>
                <w:highlight w:val="green"/>
              </w:rPr>
            </w:pPr>
          </w:p>
        </w:tc>
        <w:tc>
          <w:tcPr>
            <w:tcW w:w="4536" w:type="dxa"/>
          </w:tcPr>
          <w:p w14:paraId="6930C081" w14:textId="1DE42410" w:rsidR="00BA12BE" w:rsidRDefault="00767169" w:rsidP="00934FBF">
            <w:pPr>
              <w:jc w:val="both"/>
            </w:pPr>
            <w:r>
              <w:t>Semana Santa</w:t>
            </w:r>
          </w:p>
        </w:tc>
      </w:tr>
      <w:tr w:rsidR="00D63831" w:rsidRPr="00D63831" w14:paraId="0548ACCD" w14:textId="77777777" w:rsidTr="00D63831">
        <w:tc>
          <w:tcPr>
            <w:tcW w:w="1242" w:type="dxa"/>
          </w:tcPr>
          <w:p w14:paraId="132EAFFF" w14:textId="209DD52F" w:rsidR="00D63831" w:rsidRPr="00DF2B32" w:rsidRDefault="00DA4B42" w:rsidP="00D63831">
            <w:pPr>
              <w:jc w:val="center"/>
              <w:rPr>
                <w:b/>
              </w:rPr>
            </w:pPr>
            <w:r>
              <w:rPr>
                <w:b/>
              </w:rPr>
              <w:t>11</w:t>
            </w:r>
          </w:p>
        </w:tc>
        <w:tc>
          <w:tcPr>
            <w:tcW w:w="1276" w:type="dxa"/>
          </w:tcPr>
          <w:p w14:paraId="442CEF6E" w14:textId="3C1B94D6" w:rsidR="00D63831" w:rsidRDefault="00373249" w:rsidP="009E33CC">
            <w:pPr>
              <w:jc w:val="center"/>
              <w:rPr>
                <w:b/>
              </w:rPr>
            </w:pPr>
            <w:r>
              <w:rPr>
                <w:b/>
              </w:rPr>
              <w:t>22</w:t>
            </w:r>
            <w:r w:rsidR="00DA4B42">
              <w:rPr>
                <w:b/>
              </w:rPr>
              <w:t xml:space="preserve"> Abril</w:t>
            </w:r>
          </w:p>
          <w:p w14:paraId="0929B534" w14:textId="77777777" w:rsidR="00373249" w:rsidRDefault="00373249" w:rsidP="009E33CC">
            <w:pPr>
              <w:jc w:val="center"/>
              <w:rPr>
                <w:b/>
              </w:rPr>
            </w:pPr>
          </w:p>
          <w:p w14:paraId="20194F1B" w14:textId="77777777" w:rsidR="00373249" w:rsidRDefault="00373249" w:rsidP="009E33CC">
            <w:pPr>
              <w:jc w:val="center"/>
              <w:rPr>
                <w:b/>
              </w:rPr>
            </w:pPr>
          </w:p>
          <w:p w14:paraId="05FC6FAA" w14:textId="77777777" w:rsidR="00373249" w:rsidRDefault="00373249" w:rsidP="009E33CC">
            <w:pPr>
              <w:jc w:val="center"/>
              <w:rPr>
                <w:b/>
              </w:rPr>
            </w:pPr>
          </w:p>
          <w:p w14:paraId="012275C6" w14:textId="5486FBD0" w:rsidR="00383F51" w:rsidRPr="00E86695" w:rsidRDefault="0044111F" w:rsidP="009E33CC">
            <w:pPr>
              <w:jc w:val="center"/>
            </w:pPr>
            <w:r w:rsidRPr="00E86695">
              <w:lastRenderedPageBreak/>
              <w:t>25 y 26</w:t>
            </w:r>
            <w:r w:rsidR="00071E34" w:rsidRPr="00E86695">
              <w:t xml:space="preserve"> abril</w:t>
            </w:r>
          </w:p>
        </w:tc>
        <w:tc>
          <w:tcPr>
            <w:tcW w:w="2693" w:type="dxa"/>
          </w:tcPr>
          <w:p w14:paraId="01512938" w14:textId="77777777" w:rsidR="00D63831" w:rsidRDefault="00934FBF" w:rsidP="00D63831">
            <w:pPr>
              <w:jc w:val="both"/>
              <w:rPr>
                <w:b/>
                <w:sz w:val="24"/>
                <w:szCs w:val="24"/>
              </w:rPr>
            </w:pPr>
            <w:r w:rsidRPr="00641F93">
              <w:rPr>
                <w:b/>
                <w:sz w:val="24"/>
                <w:szCs w:val="24"/>
              </w:rPr>
              <w:lastRenderedPageBreak/>
              <w:t>EXAMEN PARCIAL</w:t>
            </w:r>
          </w:p>
          <w:p w14:paraId="4CFC9F74" w14:textId="77777777" w:rsidR="00767169" w:rsidRDefault="00767169" w:rsidP="00383F51">
            <w:pPr>
              <w:jc w:val="both"/>
              <w:rPr>
                <w:highlight w:val="green"/>
              </w:rPr>
            </w:pPr>
          </w:p>
          <w:p w14:paraId="127E146A" w14:textId="77777777" w:rsidR="00767169" w:rsidRDefault="00767169" w:rsidP="00383F51">
            <w:pPr>
              <w:jc w:val="both"/>
              <w:rPr>
                <w:highlight w:val="green"/>
              </w:rPr>
            </w:pPr>
          </w:p>
          <w:p w14:paraId="09E1CFDF" w14:textId="77777777" w:rsidR="00767169" w:rsidRDefault="00767169" w:rsidP="00383F51">
            <w:pPr>
              <w:jc w:val="both"/>
              <w:rPr>
                <w:highlight w:val="green"/>
              </w:rPr>
            </w:pPr>
          </w:p>
          <w:p w14:paraId="21A701EB" w14:textId="77777777" w:rsidR="00383F51" w:rsidRPr="00D65F4F" w:rsidRDefault="00383F51" w:rsidP="00383F51">
            <w:pPr>
              <w:jc w:val="both"/>
              <w:rPr>
                <w:highlight w:val="green"/>
              </w:rPr>
            </w:pPr>
            <w:r>
              <w:rPr>
                <w:highlight w:val="green"/>
              </w:rPr>
              <w:lastRenderedPageBreak/>
              <w:t>Gira grupo # 4 (4</w:t>
            </w:r>
            <w:r w:rsidRPr="00D65F4F">
              <w:rPr>
                <w:highlight w:val="green"/>
              </w:rPr>
              <w:t xml:space="preserve"> personas)</w:t>
            </w:r>
          </w:p>
          <w:p w14:paraId="1F014D2C" w14:textId="77777777" w:rsidR="00383F51" w:rsidRPr="00D65F4F" w:rsidRDefault="00383F51" w:rsidP="00383F51">
            <w:pPr>
              <w:jc w:val="both"/>
              <w:rPr>
                <w:highlight w:val="green"/>
              </w:rPr>
            </w:pPr>
            <w:r w:rsidRPr="00D65F4F">
              <w:rPr>
                <w:highlight w:val="green"/>
              </w:rPr>
              <w:t xml:space="preserve">Posiblemente </w:t>
            </w:r>
            <w:proofErr w:type="spellStart"/>
            <w:r w:rsidRPr="00D65F4F">
              <w:rPr>
                <w:highlight w:val="green"/>
              </w:rPr>
              <w:t>aprove</w:t>
            </w:r>
            <w:proofErr w:type="spellEnd"/>
            <w:r w:rsidRPr="00D65F4F">
              <w:rPr>
                <w:highlight w:val="green"/>
              </w:rPr>
              <w:t xml:space="preserve">- </w:t>
            </w:r>
            <w:proofErr w:type="spellStart"/>
            <w:r w:rsidRPr="00D65F4F">
              <w:rPr>
                <w:highlight w:val="green"/>
              </w:rPr>
              <w:t>chamiento</w:t>
            </w:r>
            <w:proofErr w:type="spellEnd"/>
            <w:r w:rsidRPr="00D65F4F">
              <w:rPr>
                <w:highlight w:val="green"/>
              </w:rPr>
              <w:t xml:space="preserve"> en </w:t>
            </w:r>
            <w:r>
              <w:rPr>
                <w:highlight w:val="green"/>
              </w:rPr>
              <w:t xml:space="preserve">sistemas agroforestales o </w:t>
            </w:r>
            <w:r w:rsidRPr="00D65F4F">
              <w:rPr>
                <w:highlight w:val="green"/>
              </w:rPr>
              <w:t>melina</w:t>
            </w:r>
            <w:r>
              <w:rPr>
                <w:highlight w:val="green"/>
              </w:rPr>
              <w:t xml:space="preserve"> en San Carlos</w:t>
            </w:r>
          </w:p>
          <w:p w14:paraId="220CDFE2" w14:textId="77777777" w:rsidR="00383F51" w:rsidRPr="00641F93" w:rsidRDefault="00383F51" w:rsidP="00D63831">
            <w:pPr>
              <w:jc w:val="both"/>
              <w:rPr>
                <w:b/>
                <w:sz w:val="24"/>
                <w:szCs w:val="24"/>
              </w:rPr>
            </w:pPr>
          </w:p>
        </w:tc>
        <w:tc>
          <w:tcPr>
            <w:tcW w:w="4536" w:type="dxa"/>
          </w:tcPr>
          <w:p w14:paraId="62F5A85C" w14:textId="77777777" w:rsidR="00D63831" w:rsidRPr="00641F93" w:rsidRDefault="00934FBF" w:rsidP="00D63831">
            <w:pPr>
              <w:jc w:val="both"/>
              <w:rPr>
                <w:sz w:val="24"/>
                <w:szCs w:val="24"/>
              </w:rPr>
            </w:pPr>
            <w:r w:rsidRPr="00641F93">
              <w:rPr>
                <w:b/>
                <w:sz w:val="24"/>
                <w:szCs w:val="24"/>
              </w:rPr>
              <w:lastRenderedPageBreak/>
              <w:t>EXAMEN PARCIAL</w:t>
            </w:r>
          </w:p>
        </w:tc>
      </w:tr>
      <w:tr w:rsidR="00DA4B42" w:rsidRPr="00D63831" w14:paraId="1D99C640" w14:textId="77777777" w:rsidTr="00D63831">
        <w:tc>
          <w:tcPr>
            <w:tcW w:w="1242" w:type="dxa"/>
          </w:tcPr>
          <w:p w14:paraId="703E598E" w14:textId="2F57435E" w:rsidR="00DA4B42" w:rsidRDefault="00DA4B42" w:rsidP="00D63831">
            <w:pPr>
              <w:jc w:val="center"/>
              <w:rPr>
                <w:b/>
              </w:rPr>
            </w:pPr>
            <w:r>
              <w:rPr>
                <w:b/>
              </w:rPr>
              <w:lastRenderedPageBreak/>
              <w:t>12</w:t>
            </w:r>
          </w:p>
        </w:tc>
        <w:tc>
          <w:tcPr>
            <w:tcW w:w="1276" w:type="dxa"/>
          </w:tcPr>
          <w:p w14:paraId="41AFFF9D" w14:textId="0740B305" w:rsidR="00DA4B42" w:rsidRPr="00E86695" w:rsidRDefault="00373249" w:rsidP="009E33CC">
            <w:pPr>
              <w:jc w:val="center"/>
            </w:pPr>
            <w:r w:rsidRPr="00E86695">
              <w:t>29</w:t>
            </w:r>
            <w:r w:rsidR="00DA4B42" w:rsidRPr="00E86695">
              <w:t xml:space="preserve"> </w:t>
            </w:r>
            <w:r w:rsidR="003C56BB" w:rsidRPr="00E86695">
              <w:t>Abril</w:t>
            </w:r>
          </w:p>
          <w:p w14:paraId="07DE36FC" w14:textId="77777777" w:rsidR="0059123C" w:rsidRDefault="0059123C" w:rsidP="009E33CC">
            <w:pPr>
              <w:jc w:val="center"/>
              <w:rPr>
                <w:b/>
                <w:highlight w:val="yellow"/>
              </w:rPr>
            </w:pPr>
          </w:p>
          <w:p w14:paraId="72F0098E" w14:textId="77777777" w:rsidR="0059123C" w:rsidRDefault="0059123C" w:rsidP="009E33CC">
            <w:pPr>
              <w:jc w:val="center"/>
              <w:rPr>
                <w:b/>
                <w:highlight w:val="yellow"/>
              </w:rPr>
            </w:pPr>
          </w:p>
          <w:p w14:paraId="7DAB8CA3" w14:textId="77777777" w:rsidR="0059123C" w:rsidRDefault="0059123C" w:rsidP="009E33CC">
            <w:pPr>
              <w:jc w:val="center"/>
              <w:rPr>
                <w:b/>
                <w:highlight w:val="yellow"/>
              </w:rPr>
            </w:pPr>
          </w:p>
          <w:p w14:paraId="22FE9D17" w14:textId="393F3364" w:rsidR="005A7E2C" w:rsidRDefault="005A7E2C" w:rsidP="009E33CC">
            <w:pPr>
              <w:jc w:val="center"/>
              <w:rPr>
                <w:b/>
              </w:rPr>
            </w:pPr>
          </w:p>
        </w:tc>
        <w:tc>
          <w:tcPr>
            <w:tcW w:w="2693" w:type="dxa"/>
          </w:tcPr>
          <w:p w14:paraId="41769B2E" w14:textId="75F455D8" w:rsidR="00DA4B42" w:rsidRDefault="0059123C" w:rsidP="00D63831">
            <w:pPr>
              <w:jc w:val="both"/>
              <w:rPr>
                <w:b/>
                <w:sz w:val="24"/>
                <w:szCs w:val="24"/>
              </w:rPr>
            </w:pPr>
            <w:r>
              <w:t>Tema IX: Determinación del precio de la madera con base en el costo del aprovechamiento.</w:t>
            </w:r>
          </w:p>
          <w:p w14:paraId="1CDD429D" w14:textId="48A345A4" w:rsidR="005A7E2C" w:rsidRPr="00641F93" w:rsidRDefault="005A7E2C" w:rsidP="00D63831">
            <w:pPr>
              <w:jc w:val="both"/>
              <w:rPr>
                <w:b/>
                <w:sz w:val="24"/>
                <w:szCs w:val="24"/>
              </w:rPr>
            </w:pPr>
          </w:p>
        </w:tc>
        <w:tc>
          <w:tcPr>
            <w:tcW w:w="4536" w:type="dxa"/>
          </w:tcPr>
          <w:p w14:paraId="325F0FA1" w14:textId="77777777" w:rsidR="0059123C" w:rsidRDefault="0059123C" w:rsidP="0059123C">
            <w:pPr>
              <w:jc w:val="both"/>
            </w:pPr>
            <w:r>
              <w:t>Meza y Solano. 2004.</w:t>
            </w:r>
          </w:p>
          <w:p w14:paraId="03E765B0" w14:textId="77777777" w:rsidR="0059123C" w:rsidRDefault="0059123C" w:rsidP="0059123C">
            <w:pPr>
              <w:jc w:val="both"/>
            </w:pPr>
          </w:p>
          <w:p w14:paraId="05FEC41A" w14:textId="5F34CE61" w:rsidR="00DA4B42" w:rsidRDefault="0059123C" w:rsidP="0059123C">
            <w:pPr>
              <w:jc w:val="both"/>
              <w:rPr>
                <w:b/>
                <w:sz w:val="24"/>
                <w:szCs w:val="24"/>
              </w:rPr>
            </w:pPr>
            <w:r>
              <w:t>Álvarez D. et al 2010.</w:t>
            </w:r>
          </w:p>
          <w:p w14:paraId="6F5150E8" w14:textId="3AB374E7" w:rsidR="005A7E2C" w:rsidRPr="00641F93" w:rsidRDefault="005A7E2C" w:rsidP="00D63831">
            <w:pPr>
              <w:jc w:val="both"/>
              <w:rPr>
                <w:b/>
                <w:sz w:val="24"/>
                <w:szCs w:val="24"/>
              </w:rPr>
            </w:pPr>
          </w:p>
        </w:tc>
      </w:tr>
      <w:tr w:rsidR="00D63831" w:rsidRPr="00D63831" w14:paraId="54288B7D" w14:textId="77777777" w:rsidTr="00D63831">
        <w:tc>
          <w:tcPr>
            <w:tcW w:w="1242" w:type="dxa"/>
          </w:tcPr>
          <w:p w14:paraId="5019E853" w14:textId="06062564" w:rsidR="00D63831" w:rsidRPr="00D63831" w:rsidRDefault="00DA4B42" w:rsidP="00D63831">
            <w:pPr>
              <w:jc w:val="center"/>
            </w:pPr>
            <w:r>
              <w:t>13</w:t>
            </w:r>
          </w:p>
        </w:tc>
        <w:tc>
          <w:tcPr>
            <w:tcW w:w="1276" w:type="dxa"/>
          </w:tcPr>
          <w:p w14:paraId="0CF2864E" w14:textId="730B8961" w:rsidR="00D63831" w:rsidRDefault="00373249" w:rsidP="009E33CC">
            <w:pPr>
              <w:jc w:val="center"/>
            </w:pPr>
            <w:r>
              <w:t>6</w:t>
            </w:r>
            <w:r w:rsidR="002B388A">
              <w:t xml:space="preserve"> </w:t>
            </w:r>
            <w:r w:rsidR="009E33CC">
              <w:t>Mayo</w:t>
            </w:r>
          </w:p>
          <w:p w14:paraId="4F17231F" w14:textId="77777777" w:rsidR="0012797B" w:rsidRDefault="0012797B" w:rsidP="009E33CC">
            <w:pPr>
              <w:jc w:val="center"/>
            </w:pPr>
          </w:p>
          <w:p w14:paraId="45AB2C5C" w14:textId="77777777" w:rsidR="0012797B" w:rsidRDefault="0012797B" w:rsidP="009E33CC">
            <w:pPr>
              <w:jc w:val="center"/>
            </w:pPr>
          </w:p>
          <w:p w14:paraId="52D1A5EE" w14:textId="77777777" w:rsidR="0012797B" w:rsidRDefault="0012797B" w:rsidP="009E33CC">
            <w:pPr>
              <w:jc w:val="center"/>
            </w:pPr>
          </w:p>
          <w:p w14:paraId="4FD77380" w14:textId="77777777" w:rsidR="0012797B" w:rsidRDefault="0012797B" w:rsidP="009E33CC">
            <w:pPr>
              <w:jc w:val="center"/>
            </w:pPr>
          </w:p>
          <w:p w14:paraId="1776DFC0" w14:textId="77777777" w:rsidR="0012797B" w:rsidRDefault="0012797B" w:rsidP="009E33CC">
            <w:pPr>
              <w:jc w:val="center"/>
            </w:pPr>
          </w:p>
          <w:p w14:paraId="467291F4" w14:textId="77777777" w:rsidR="0012797B" w:rsidRDefault="0012797B" w:rsidP="009E33CC">
            <w:pPr>
              <w:jc w:val="center"/>
            </w:pPr>
          </w:p>
          <w:p w14:paraId="3456293D" w14:textId="77777777" w:rsidR="0012797B" w:rsidRDefault="0012797B" w:rsidP="009E33CC">
            <w:pPr>
              <w:jc w:val="center"/>
            </w:pPr>
          </w:p>
          <w:p w14:paraId="6878DCB4" w14:textId="77777777" w:rsidR="0012797B" w:rsidRDefault="0012797B" w:rsidP="009E33CC">
            <w:pPr>
              <w:jc w:val="center"/>
            </w:pPr>
          </w:p>
          <w:p w14:paraId="7FB7D388" w14:textId="3A3D6342" w:rsidR="0012797B" w:rsidRPr="00D63831" w:rsidRDefault="0012797B" w:rsidP="009E33CC">
            <w:pPr>
              <w:jc w:val="center"/>
            </w:pPr>
          </w:p>
        </w:tc>
        <w:tc>
          <w:tcPr>
            <w:tcW w:w="2693" w:type="dxa"/>
          </w:tcPr>
          <w:p w14:paraId="4A3B090F" w14:textId="77777777" w:rsidR="003041F2" w:rsidRDefault="003041F2" w:rsidP="003041F2">
            <w:pPr>
              <w:jc w:val="both"/>
            </w:pPr>
            <w:r>
              <w:t>Tema IX: Determinación del precio de la madera con base en el costo del aprovechamiento.</w:t>
            </w:r>
          </w:p>
          <w:p w14:paraId="55D759A4" w14:textId="77777777" w:rsidR="00F82CC7" w:rsidRDefault="00F82CC7" w:rsidP="00F82CC7">
            <w:pPr>
              <w:jc w:val="both"/>
              <w:rPr>
                <w:b/>
              </w:rPr>
            </w:pPr>
          </w:p>
          <w:p w14:paraId="4196D693" w14:textId="77777777" w:rsidR="00F82CC7" w:rsidRDefault="00F82CC7" w:rsidP="00F82CC7">
            <w:pPr>
              <w:jc w:val="both"/>
              <w:rPr>
                <w:b/>
              </w:rPr>
            </w:pPr>
            <w:r>
              <w:rPr>
                <w:b/>
              </w:rPr>
              <w:t>Entregar la lectura para la prueba corta 3.</w:t>
            </w:r>
          </w:p>
          <w:p w14:paraId="52B291C1" w14:textId="77777777" w:rsidR="00F82CC7" w:rsidRDefault="00F82CC7" w:rsidP="003041F2">
            <w:pPr>
              <w:jc w:val="both"/>
            </w:pPr>
          </w:p>
          <w:p w14:paraId="278E767A" w14:textId="77777777" w:rsidR="003041F2" w:rsidRDefault="003041F2" w:rsidP="003041F2">
            <w:pPr>
              <w:jc w:val="both"/>
            </w:pPr>
          </w:p>
          <w:p w14:paraId="2FE2D3E6" w14:textId="77777777" w:rsidR="00D63831" w:rsidRPr="00D63831" w:rsidRDefault="00D63831" w:rsidP="00383F51">
            <w:pPr>
              <w:jc w:val="both"/>
            </w:pPr>
          </w:p>
        </w:tc>
        <w:tc>
          <w:tcPr>
            <w:tcW w:w="4536" w:type="dxa"/>
          </w:tcPr>
          <w:p w14:paraId="2BE7DE3F" w14:textId="77777777" w:rsidR="003041F2" w:rsidRDefault="003041F2" w:rsidP="003041F2">
            <w:pPr>
              <w:jc w:val="both"/>
            </w:pPr>
            <w:r>
              <w:t>Meza y Solano. 2004.</w:t>
            </w:r>
          </w:p>
          <w:p w14:paraId="7945D97F" w14:textId="77777777" w:rsidR="00C67DB5" w:rsidRDefault="00C67DB5" w:rsidP="003041F2">
            <w:pPr>
              <w:jc w:val="both"/>
            </w:pPr>
          </w:p>
          <w:p w14:paraId="07B5C956" w14:textId="77777777" w:rsidR="003041F2" w:rsidRDefault="003041F2" w:rsidP="003041F2">
            <w:pPr>
              <w:jc w:val="both"/>
            </w:pPr>
            <w:r>
              <w:t>Álvarez D. et al 2010.</w:t>
            </w:r>
          </w:p>
          <w:p w14:paraId="63F9A6CE" w14:textId="77777777" w:rsidR="00D63831" w:rsidRDefault="00D63831" w:rsidP="00934FBF">
            <w:pPr>
              <w:jc w:val="both"/>
            </w:pPr>
          </w:p>
          <w:p w14:paraId="7B81205F" w14:textId="77777777" w:rsidR="003041F2" w:rsidRDefault="003041F2" w:rsidP="00934FBF">
            <w:pPr>
              <w:jc w:val="both"/>
            </w:pPr>
          </w:p>
          <w:p w14:paraId="23C3E02A" w14:textId="77777777" w:rsidR="003041F2" w:rsidRDefault="003041F2" w:rsidP="00934FBF">
            <w:pPr>
              <w:jc w:val="both"/>
            </w:pPr>
          </w:p>
          <w:p w14:paraId="2C7B6448" w14:textId="77777777" w:rsidR="00F82CC7" w:rsidRDefault="00F82CC7" w:rsidP="00934FBF">
            <w:pPr>
              <w:jc w:val="both"/>
              <w:rPr>
                <w:highlight w:val="yellow"/>
              </w:rPr>
            </w:pPr>
          </w:p>
          <w:p w14:paraId="14C2DA67" w14:textId="77777777" w:rsidR="00F82CC7" w:rsidRDefault="00F82CC7" w:rsidP="00934FBF">
            <w:pPr>
              <w:jc w:val="both"/>
              <w:rPr>
                <w:highlight w:val="yellow"/>
              </w:rPr>
            </w:pPr>
          </w:p>
          <w:p w14:paraId="12415665" w14:textId="77777777" w:rsidR="00F82CC7" w:rsidRDefault="00F82CC7" w:rsidP="00934FBF">
            <w:pPr>
              <w:jc w:val="both"/>
              <w:rPr>
                <w:highlight w:val="yellow"/>
              </w:rPr>
            </w:pPr>
          </w:p>
          <w:p w14:paraId="6F9C2446" w14:textId="4861D096" w:rsidR="003041F2" w:rsidRPr="00D63831" w:rsidRDefault="003041F2" w:rsidP="00934FBF">
            <w:pPr>
              <w:jc w:val="both"/>
            </w:pPr>
          </w:p>
        </w:tc>
      </w:tr>
      <w:tr w:rsidR="00D63831" w:rsidRPr="00D63831" w14:paraId="0FE582A1" w14:textId="77777777" w:rsidTr="00D63831">
        <w:tc>
          <w:tcPr>
            <w:tcW w:w="1242" w:type="dxa"/>
          </w:tcPr>
          <w:p w14:paraId="327C1034" w14:textId="6FD3EAF2" w:rsidR="00D63831" w:rsidRPr="00D63831" w:rsidRDefault="00DA4B42" w:rsidP="00D63831">
            <w:pPr>
              <w:jc w:val="center"/>
            </w:pPr>
            <w:r>
              <w:t>14</w:t>
            </w:r>
          </w:p>
        </w:tc>
        <w:tc>
          <w:tcPr>
            <w:tcW w:w="1276" w:type="dxa"/>
          </w:tcPr>
          <w:p w14:paraId="5C8673E7" w14:textId="166C3C0C" w:rsidR="00D63831" w:rsidRDefault="00373249" w:rsidP="00D63831">
            <w:pPr>
              <w:jc w:val="center"/>
            </w:pPr>
            <w:r>
              <w:t>13</w:t>
            </w:r>
            <w:r w:rsidR="009E33CC">
              <w:t xml:space="preserve"> Mayo</w:t>
            </w:r>
          </w:p>
          <w:p w14:paraId="2D195D08" w14:textId="77777777" w:rsidR="00F82CC7" w:rsidRDefault="00F82CC7" w:rsidP="00D63831">
            <w:pPr>
              <w:jc w:val="center"/>
            </w:pPr>
          </w:p>
          <w:p w14:paraId="4112B5E7" w14:textId="77777777" w:rsidR="00F82CC7" w:rsidRDefault="00F82CC7" w:rsidP="00D63831">
            <w:pPr>
              <w:jc w:val="center"/>
            </w:pPr>
          </w:p>
          <w:p w14:paraId="05D92907" w14:textId="77777777" w:rsidR="00F82CC7" w:rsidRDefault="00F82CC7" w:rsidP="00D63831">
            <w:pPr>
              <w:jc w:val="center"/>
            </w:pPr>
          </w:p>
          <w:p w14:paraId="51484FF5" w14:textId="77777777" w:rsidR="00373249" w:rsidRDefault="00373249" w:rsidP="00D63831">
            <w:pPr>
              <w:jc w:val="center"/>
            </w:pPr>
          </w:p>
          <w:p w14:paraId="7707974E" w14:textId="487256AF" w:rsidR="00F82CC7" w:rsidRDefault="0044111F" w:rsidP="00D63831">
            <w:pPr>
              <w:jc w:val="center"/>
            </w:pPr>
            <w:r w:rsidRPr="00746627">
              <w:t>17</w:t>
            </w:r>
            <w:r w:rsidR="00D0335C" w:rsidRPr="00746627">
              <w:t xml:space="preserve"> de Mayo</w:t>
            </w:r>
          </w:p>
          <w:p w14:paraId="41DAF981" w14:textId="4F363373" w:rsidR="00F82CC7" w:rsidRDefault="00F82CC7" w:rsidP="00D63831">
            <w:pPr>
              <w:jc w:val="center"/>
            </w:pPr>
          </w:p>
          <w:p w14:paraId="79447A27" w14:textId="05EFAF03" w:rsidR="005C21AE" w:rsidRPr="005C21AE" w:rsidRDefault="005C21AE" w:rsidP="00D63831">
            <w:pPr>
              <w:jc w:val="center"/>
              <w:rPr>
                <w:b/>
              </w:rPr>
            </w:pPr>
          </w:p>
        </w:tc>
        <w:tc>
          <w:tcPr>
            <w:tcW w:w="2693" w:type="dxa"/>
          </w:tcPr>
          <w:p w14:paraId="530F1CE2" w14:textId="77777777" w:rsidR="009363F1" w:rsidRDefault="009363F1" w:rsidP="009363F1">
            <w:pPr>
              <w:jc w:val="both"/>
            </w:pPr>
            <w:r>
              <w:t xml:space="preserve">Tema X: Uso y </w:t>
            </w:r>
            <w:proofErr w:type="spellStart"/>
            <w:r>
              <w:t>manteni</w:t>
            </w:r>
            <w:proofErr w:type="spellEnd"/>
            <w:r>
              <w:t>- miento de motosierras.</w:t>
            </w:r>
          </w:p>
          <w:p w14:paraId="05D3E78B" w14:textId="119890F8" w:rsidR="009363F1" w:rsidRDefault="009363F1" w:rsidP="009363F1">
            <w:pPr>
              <w:jc w:val="both"/>
            </w:pPr>
            <w:r w:rsidRPr="00D65F4F">
              <w:rPr>
                <w:highlight w:val="red"/>
              </w:rPr>
              <w:t>Charla sobre motosierras, cuidados y reparación.</w:t>
            </w:r>
            <w:r w:rsidR="00B71C01">
              <w:t xml:space="preserve"> </w:t>
            </w:r>
          </w:p>
          <w:p w14:paraId="3807C042" w14:textId="77777777" w:rsidR="0044111F" w:rsidRDefault="0044111F" w:rsidP="00D0335C">
            <w:pPr>
              <w:jc w:val="both"/>
              <w:rPr>
                <w:highlight w:val="green"/>
              </w:rPr>
            </w:pPr>
          </w:p>
          <w:p w14:paraId="68BC8883" w14:textId="5AB20C91" w:rsidR="00D0335C" w:rsidRDefault="00D0335C" w:rsidP="00D0335C">
            <w:pPr>
              <w:jc w:val="both"/>
            </w:pPr>
            <w:r w:rsidRPr="004777DE">
              <w:rPr>
                <w:highlight w:val="green"/>
              </w:rPr>
              <w:t xml:space="preserve">Gira al INISEFOR para </w:t>
            </w:r>
            <w:r w:rsidRPr="00D9294F">
              <w:rPr>
                <w:highlight w:val="green"/>
              </w:rPr>
              <w:t xml:space="preserve">aprender el uso de los aserraderos portátiles, el afilado de las sierras y </w:t>
            </w:r>
            <w:r>
              <w:rPr>
                <w:highlight w:val="green"/>
              </w:rPr>
              <w:t>el uso y mantenimiento de las motosierras</w:t>
            </w:r>
            <w:r w:rsidRPr="004777DE">
              <w:rPr>
                <w:highlight w:val="green"/>
              </w:rPr>
              <w:t>.</w:t>
            </w:r>
            <w:r>
              <w:t xml:space="preserve"> </w:t>
            </w:r>
          </w:p>
          <w:p w14:paraId="2D666004" w14:textId="77777777" w:rsidR="00F82CC7" w:rsidRDefault="00F82CC7" w:rsidP="00F82CC7">
            <w:pPr>
              <w:jc w:val="both"/>
              <w:rPr>
                <w:highlight w:val="green"/>
              </w:rPr>
            </w:pPr>
          </w:p>
          <w:p w14:paraId="4757010A" w14:textId="77777777" w:rsidR="00D6599A" w:rsidRPr="00706238" w:rsidRDefault="00D6599A" w:rsidP="009244C5">
            <w:pPr>
              <w:jc w:val="both"/>
              <w:rPr>
                <w:b/>
              </w:rPr>
            </w:pPr>
          </w:p>
        </w:tc>
        <w:tc>
          <w:tcPr>
            <w:tcW w:w="4536" w:type="dxa"/>
          </w:tcPr>
          <w:p w14:paraId="59867A95" w14:textId="77777777" w:rsidR="009363F1" w:rsidRDefault="009363F1" w:rsidP="00934FBF">
            <w:pPr>
              <w:jc w:val="both"/>
            </w:pPr>
            <w:proofErr w:type="spellStart"/>
            <w:r>
              <w:t>Heikkila</w:t>
            </w:r>
            <w:proofErr w:type="spellEnd"/>
            <w:r>
              <w:t xml:space="preserve"> T. 1996</w:t>
            </w:r>
          </w:p>
          <w:p w14:paraId="17199C4B" w14:textId="77777777" w:rsidR="003B431B" w:rsidRDefault="003B431B" w:rsidP="00934FBF">
            <w:pPr>
              <w:jc w:val="both"/>
            </w:pPr>
          </w:p>
          <w:p w14:paraId="4C8DADE1" w14:textId="1FC79BAE" w:rsidR="003B431B" w:rsidRDefault="006E41AF" w:rsidP="00934FBF">
            <w:pPr>
              <w:jc w:val="both"/>
            </w:pPr>
            <w:r>
              <w:t>Charla de Técnico en motosierras de una casa distribuidora</w:t>
            </w:r>
          </w:p>
          <w:p w14:paraId="34EF4836" w14:textId="77777777" w:rsidR="00746627" w:rsidRDefault="00746627" w:rsidP="00934FBF">
            <w:pPr>
              <w:jc w:val="both"/>
            </w:pPr>
          </w:p>
          <w:p w14:paraId="72547943" w14:textId="2F104850" w:rsidR="003B431B" w:rsidRDefault="00D0335C" w:rsidP="00934FBF">
            <w:pPr>
              <w:jc w:val="both"/>
            </w:pPr>
            <w:r>
              <w:t>Participación de los colaboradores del INISEFOR con experiencia en aserrío, afilado y uso de motosierras</w:t>
            </w:r>
          </w:p>
          <w:p w14:paraId="2DBCE817" w14:textId="77777777" w:rsidR="003B431B" w:rsidRDefault="003B431B" w:rsidP="00934FBF">
            <w:pPr>
              <w:jc w:val="both"/>
            </w:pPr>
          </w:p>
          <w:p w14:paraId="432091CC" w14:textId="77777777" w:rsidR="003B431B" w:rsidRDefault="003B431B" w:rsidP="00934FBF">
            <w:pPr>
              <w:jc w:val="both"/>
            </w:pPr>
          </w:p>
          <w:p w14:paraId="6FCFBF29" w14:textId="193E8064" w:rsidR="006E41AF" w:rsidRPr="00D63831" w:rsidRDefault="006E41AF" w:rsidP="00934FBF">
            <w:pPr>
              <w:jc w:val="both"/>
            </w:pPr>
          </w:p>
        </w:tc>
      </w:tr>
      <w:tr w:rsidR="00D63831" w:rsidRPr="00D63831" w14:paraId="5FFA1A51" w14:textId="77777777" w:rsidTr="00D63831">
        <w:tc>
          <w:tcPr>
            <w:tcW w:w="1242" w:type="dxa"/>
          </w:tcPr>
          <w:p w14:paraId="72D12257" w14:textId="1F934858" w:rsidR="00D63831" w:rsidRPr="00D63831" w:rsidRDefault="00DA4B42" w:rsidP="00D63831">
            <w:pPr>
              <w:jc w:val="center"/>
            </w:pPr>
            <w:r>
              <w:t>15</w:t>
            </w:r>
          </w:p>
        </w:tc>
        <w:tc>
          <w:tcPr>
            <w:tcW w:w="1276" w:type="dxa"/>
          </w:tcPr>
          <w:p w14:paraId="5C1F6B39" w14:textId="752B97C7" w:rsidR="00DF2B32" w:rsidRPr="00DF2B32" w:rsidRDefault="00373249" w:rsidP="00D63831">
            <w:pPr>
              <w:jc w:val="center"/>
              <w:rPr>
                <w:b/>
              </w:rPr>
            </w:pPr>
            <w:r>
              <w:rPr>
                <w:b/>
              </w:rPr>
              <w:t>20</w:t>
            </w:r>
            <w:r w:rsidR="00DF2B32" w:rsidRPr="00DF2B32">
              <w:rPr>
                <w:b/>
              </w:rPr>
              <w:t xml:space="preserve"> Mayo</w:t>
            </w:r>
          </w:p>
          <w:p w14:paraId="3C616138" w14:textId="77777777" w:rsidR="00DF2B32" w:rsidRDefault="00DF2B32" w:rsidP="00D63831">
            <w:pPr>
              <w:jc w:val="center"/>
            </w:pPr>
          </w:p>
          <w:p w14:paraId="11D6B701" w14:textId="77777777" w:rsidR="009244C5" w:rsidRDefault="009244C5" w:rsidP="00D63831">
            <w:pPr>
              <w:jc w:val="center"/>
            </w:pPr>
          </w:p>
          <w:p w14:paraId="7EDB7051" w14:textId="65745F7F" w:rsidR="009244C5" w:rsidRPr="00D63831" w:rsidRDefault="009244C5" w:rsidP="00D63831">
            <w:pPr>
              <w:jc w:val="center"/>
            </w:pPr>
          </w:p>
        </w:tc>
        <w:tc>
          <w:tcPr>
            <w:tcW w:w="2693" w:type="dxa"/>
          </w:tcPr>
          <w:p w14:paraId="4370BE80" w14:textId="77777777" w:rsidR="00DF2B32" w:rsidRPr="00DF2B32" w:rsidRDefault="00DF2B32" w:rsidP="009363F1">
            <w:pPr>
              <w:jc w:val="both"/>
              <w:rPr>
                <w:b/>
              </w:rPr>
            </w:pPr>
            <w:r w:rsidRPr="00DF2B32">
              <w:rPr>
                <w:b/>
              </w:rPr>
              <w:t>Prueba corta 3</w:t>
            </w:r>
          </w:p>
          <w:p w14:paraId="5748FDB4" w14:textId="77777777" w:rsidR="00DF2B32" w:rsidRDefault="00DF2B32" w:rsidP="009363F1">
            <w:pPr>
              <w:jc w:val="both"/>
            </w:pPr>
          </w:p>
          <w:p w14:paraId="7E9A865B" w14:textId="77777777" w:rsidR="00EB1401" w:rsidRDefault="00147B5C" w:rsidP="009363F1">
            <w:pPr>
              <w:jc w:val="both"/>
            </w:pPr>
            <w:r>
              <w:t>Exposición de los resultados Gira Grupo 1 y Grupo 2.</w:t>
            </w:r>
          </w:p>
          <w:p w14:paraId="2639CDFD" w14:textId="77777777" w:rsidR="009244C5" w:rsidRPr="00D63831" w:rsidRDefault="009244C5" w:rsidP="0044111F">
            <w:pPr>
              <w:jc w:val="both"/>
            </w:pPr>
          </w:p>
        </w:tc>
        <w:tc>
          <w:tcPr>
            <w:tcW w:w="4536" w:type="dxa"/>
          </w:tcPr>
          <w:p w14:paraId="12A03675" w14:textId="77777777" w:rsidR="00DF2B32" w:rsidRDefault="00DF2B32" w:rsidP="00934FBF">
            <w:pPr>
              <w:jc w:val="both"/>
            </w:pPr>
          </w:p>
          <w:p w14:paraId="2755EE49" w14:textId="77777777" w:rsidR="00DF2B32" w:rsidRDefault="00DF2B32" w:rsidP="00934FBF">
            <w:pPr>
              <w:jc w:val="both"/>
            </w:pPr>
          </w:p>
          <w:p w14:paraId="080B94E6" w14:textId="77777777" w:rsidR="009244C5" w:rsidRDefault="009244C5" w:rsidP="009244C5">
            <w:pPr>
              <w:jc w:val="both"/>
            </w:pPr>
            <w:r>
              <w:t xml:space="preserve">Santa Lucía de </w:t>
            </w:r>
            <w:proofErr w:type="spellStart"/>
            <w:r>
              <w:t>Barva</w:t>
            </w:r>
            <w:proofErr w:type="spellEnd"/>
            <w:r>
              <w:t>, Heredia</w:t>
            </w:r>
          </w:p>
          <w:p w14:paraId="26A340CF" w14:textId="3F5BE943" w:rsidR="009244C5" w:rsidRPr="00D63831" w:rsidRDefault="009244C5" w:rsidP="009244C5">
            <w:pPr>
              <w:jc w:val="both"/>
            </w:pPr>
            <w:r>
              <w:t>Participación de los colaboradores del INISEFOR con experiencia en aserrío, afilado y uso de motosierras</w:t>
            </w:r>
          </w:p>
        </w:tc>
      </w:tr>
      <w:tr w:rsidR="00D63831" w:rsidRPr="00D63831" w14:paraId="128EE67F" w14:textId="77777777" w:rsidTr="00D63831">
        <w:tc>
          <w:tcPr>
            <w:tcW w:w="1242" w:type="dxa"/>
          </w:tcPr>
          <w:p w14:paraId="18D07C74" w14:textId="0DF3D8B2" w:rsidR="00D63831" w:rsidRPr="00D63831" w:rsidRDefault="00DA4B42" w:rsidP="00D63831">
            <w:pPr>
              <w:jc w:val="center"/>
            </w:pPr>
            <w:r>
              <w:t>16</w:t>
            </w:r>
          </w:p>
        </w:tc>
        <w:tc>
          <w:tcPr>
            <w:tcW w:w="1276" w:type="dxa"/>
          </w:tcPr>
          <w:p w14:paraId="0921559C" w14:textId="276A02AE" w:rsidR="00D63831" w:rsidRDefault="00373249" w:rsidP="00D63831">
            <w:pPr>
              <w:jc w:val="center"/>
            </w:pPr>
            <w:r>
              <w:t>27</w:t>
            </w:r>
            <w:r w:rsidR="002B388A">
              <w:t xml:space="preserve"> Mayo</w:t>
            </w:r>
          </w:p>
          <w:p w14:paraId="11433E9E" w14:textId="3D6F3742" w:rsidR="009244C5" w:rsidRPr="00D63831" w:rsidRDefault="009244C5" w:rsidP="00D63831">
            <w:pPr>
              <w:jc w:val="center"/>
            </w:pPr>
          </w:p>
        </w:tc>
        <w:tc>
          <w:tcPr>
            <w:tcW w:w="2693" w:type="dxa"/>
          </w:tcPr>
          <w:p w14:paraId="5BC5EA05" w14:textId="77777777" w:rsidR="00147B5C" w:rsidRDefault="00147B5C" w:rsidP="00147B5C">
            <w:pPr>
              <w:jc w:val="both"/>
            </w:pPr>
            <w:r>
              <w:t>Exposición de los resultados Gira Grupo 3 y 4.</w:t>
            </w:r>
          </w:p>
          <w:p w14:paraId="52AFAB9D" w14:textId="77777777" w:rsidR="00D63831" w:rsidRPr="00D63831" w:rsidRDefault="00147B5C" w:rsidP="00147B5C">
            <w:pPr>
              <w:jc w:val="both"/>
            </w:pPr>
            <w:r w:rsidRPr="00641F93">
              <w:rPr>
                <w:b/>
                <w:sz w:val="24"/>
                <w:szCs w:val="24"/>
              </w:rPr>
              <w:t>ENTREGA DE INFORME DE GIRA</w:t>
            </w:r>
            <w:r>
              <w:rPr>
                <w:b/>
                <w:sz w:val="24"/>
                <w:szCs w:val="24"/>
              </w:rPr>
              <w:t xml:space="preserve"> grupos 1 y 2</w:t>
            </w:r>
          </w:p>
        </w:tc>
        <w:tc>
          <w:tcPr>
            <w:tcW w:w="4536" w:type="dxa"/>
          </w:tcPr>
          <w:p w14:paraId="38579228" w14:textId="7B99056B" w:rsidR="00D63831" w:rsidRPr="00D63831" w:rsidRDefault="00D63831" w:rsidP="0048317B">
            <w:pPr>
              <w:jc w:val="both"/>
            </w:pPr>
          </w:p>
        </w:tc>
      </w:tr>
      <w:tr w:rsidR="00D63831" w:rsidRPr="00D63831" w14:paraId="6AFDB476" w14:textId="77777777" w:rsidTr="00D63831">
        <w:tc>
          <w:tcPr>
            <w:tcW w:w="1242" w:type="dxa"/>
          </w:tcPr>
          <w:p w14:paraId="0F2D4113" w14:textId="75305BDE" w:rsidR="00D63831" w:rsidRPr="00D63831" w:rsidRDefault="00DA4B42" w:rsidP="00D63831">
            <w:pPr>
              <w:jc w:val="center"/>
            </w:pPr>
            <w:r>
              <w:t>17</w:t>
            </w:r>
          </w:p>
        </w:tc>
        <w:tc>
          <w:tcPr>
            <w:tcW w:w="1276" w:type="dxa"/>
          </w:tcPr>
          <w:p w14:paraId="56262C73" w14:textId="175C3DA1" w:rsidR="00D63831" w:rsidRDefault="00373249" w:rsidP="007E7F71">
            <w:pPr>
              <w:jc w:val="center"/>
            </w:pPr>
            <w:r>
              <w:t xml:space="preserve">03 </w:t>
            </w:r>
            <w:r w:rsidR="00216C94">
              <w:t>junio</w:t>
            </w:r>
          </w:p>
          <w:p w14:paraId="11841A9C" w14:textId="77777777" w:rsidR="00B8508D" w:rsidRDefault="00B8508D" w:rsidP="007E7F71">
            <w:pPr>
              <w:jc w:val="center"/>
            </w:pPr>
          </w:p>
          <w:p w14:paraId="13FD9C8E" w14:textId="77777777" w:rsidR="00B8508D" w:rsidRDefault="00B8508D" w:rsidP="007E7F71">
            <w:pPr>
              <w:jc w:val="center"/>
            </w:pPr>
          </w:p>
          <w:p w14:paraId="036BAAD0" w14:textId="77777777" w:rsidR="00B8508D" w:rsidRDefault="00B8508D" w:rsidP="007E7F71">
            <w:pPr>
              <w:jc w:val="center"/>
            </w:pPr>
          </w:p>
          <w:p w14:paraId="54849C04" w14:textId="524BC4EC" w:rsidR="00B8508D" w:rsidRPr="00D63831" w:rsidRDefault="00B8508D" w:rsidP="007E7F71">
            <w:pPr>
              <w:jc w:val="center"/>
            </w:pPr>
          </w:p>
        </w:tc>
        <w:tc>
          <w:tcPr>
            <w:tcW w:w="2693" w:type="dxa"/>
          </w:tcPr>
          <w:p w14:paraId="7FB44015" w14:textId="500007BF" w:rsidR="00746627" w:rsidRPr="00746627" w:rsidRDefault="00746627" w:rsidP="00D9294F">
            <w:pPr>
              <w:jc w:val="both"/>
              <w:rPr>
                <w:b/>
                <w:color w:val="FF0000"/>
                <w:sz w:val="24"/>
                <w:szCs w:val="24"/>
              </w:rPr>
            </w:pPr>
            <w:r w:rsidRPr="00E86695">
              <w:rPr>
                <w:b/>
                <w:color w:val="FF0000"/>
                <w:sz w:val="24"/>
                <w:szCs w:val="24"/>
                <w:highlight w:val="blue"/>
              </w:rPr>
              <w:lastRenderedPageBreak/>
              <w:t>Práctica en clase</w:t>
            </w:r>
          </w:p>
          <w:p w14:paraId="70D9335B" w14:textId="410B569F" w:rsidR="00641F93" w:rsidRPr="00641F93" w:rsidRDefault="00746627" w:rsidP="00D9294F">
            <w:pPr>
              <w:jc w:val="both"/>
              <w:rPr>
                <w:b/>
                <w:sz w:val="24"/>
                <w:szCs w:val="24"/>
              </w:rPr>
            </w:pPr>
            <w:r>
              <w:rPr>
                <w:b/>
                <w:sz w:val="24"/>
                <w:szCs w:val="24"/>
              </w:rPr>
              <w:t>E</w:t>
            </w:r>
            <w:r w:rsidR="00245F07" w:rsidRPr="00641F93">
              <w:rPr>
                <w:b/>
                <w:sz w:val="24"/>
                <w:szCs w:val="24"/>
              </w:rPr>
              <w:t xml:space="preserve">NTREGA DE </w:t>
            </w:r>
            <w:r w:rsidR="00245F07">
              <w:rPr>
                <w:b/>
                <w:sz w:val="24"/>
                <w:szCs w:val="24"/>
              </w:rPr>
              <w:t>INFORME DE GIRA grupos 3 y 4.</w:t>
            </w:r>
          </w:p>
        </w:tc>
        <w:tc>
          <w:tcPr>
            <w:tcW w:w="4536" w:type="dxa"/>
          </w:tcPr>
          <w:p w14:paraId="57942FE1" w14:textId="6E80C8B2" w:rsidR="00D63831" w:rsidRPr="00D63831" w:rsidRDefault="006B590E" w:rsidP="0048317B">
            <w:pPr>
              <w:jc w:val="both"/>
            </w:pPr>
            <w:r>
              <w:t>Sobre el cálculo del precio de los productos.</w:t>
            </w:r>
          </w:p>
        </w:tc>
      </w:tr>
      <w:tr w:rsidR="00D63831" w:rsidRPr="00D63831" w14:paraId="1AEA0A98" w14:textId="77777777" w:rsidTr="00D63831">
        <w:tc>
          <w:tcPr>
            <w:tcW w:w="1242" w:type="dxa"/>
          </w:tcPr>
          <w:p w14:paraId="2200F806" w14:textId="5B757448" w:rsidR="00D63831" w:rsidRPr="00D63831" w:rsidRDefault="00DA4B42" w:rsidP="00D63831">
            <w:pPr>
              <w:jc w:val="center"/>
            </w:pPr>
            <w:r>
              <w:lastRenderedPageBreak/>
              <w:t>17</w:t>
            </w:r>
          </w:p>
        </w:tc>
        <w:tc>
          <w:tcPr>
            <w:tcW w:w="1276" w:type="dxa"/>
          </w:tcPr>
          <w:p w14:paraId="1A37BA0D" w14:textId="6613B677" w:rsidR="00D63831" w:rsidRPr="00D63831" w:rsidRDefault="00373249" w:rsidP="00D63831">
            <w:pPr>
              <w:jc w:val="center"/>
            </w:pPr>
            <w:r>
              <w:t>10</w:t>
            </w:r>
            <w:r w:rsidR="002B388A">
              <w:t xml:space="preserve"> Junio</w:t>
            </w:r>
          </w:p>
        </w:tc>
        <w:tc>
          <w:tcPr>
            <w:tcW w:w="2693" w:type="dxa"/>
          </w:tcPr>
          <w:p w14:paraId="66E93D37" w14:textId="77777777" w:rsidR="00D63831" w:rsidRPr="00641F93" w:rsidRDefault="00641F93" w:rsidP="00D63831">
            <w:pPr>
              <w:jc w:val="both"/>
              <w:rPr>
                <w:b/>
                <w:sz w:val="24"/>
                <w:szCs w:val="24"/>
              </w:rPr>
            </w:pPr>
            <w:r w:rsidRPr="00641F93">
              <w:rPr>
                <w:b/>
                <w:sz w:val="24"/>
                <w:szCs w:val="24"/>
              </w:rPr>
              <w:t>EXAMEN FINAL</w:t>
            </w:r>
          </w:p>
        </w:tc>
        <w:tc>
          <w:tcPr>
            <w:tcW w:w="4536" w:type="dxa"/>
          </w:tcPr>
          <w:p w14:paraId="1CDE6589" w14:textId="77777777" w:rsidR="00D63831" w:rsidRPr="00D63831" w:rsidRDefault="00641F93" w:rsidP="00D63831">
            <w:pPr>
              <w:jc w:val="both"/>
            </w:pPr>
            <w:r w:rsidRPr="00641F93">
              <w:rPr>
                <w:b/>
                <w:sz w:val="24"/>
                <w:szCs w:val="24"/>
              </w:rPr>
              <w:t>EXAMEN FINAL</w:t>
            </w:r>
          </w:p>
        </w:tc>
      </w:tr>
      <w:tr w:rsidR="002B388A" w:rsidRPr="00D63831" w14:paraId="2D03C871" w14:textId="77777777" w:rsidTr="00D63831">
        <w:tc>
          <w:tcPr>
            <w:tcW w:w="1242" w:type="dxa"/>
          </w:tcPr>
          <w:p w14:paraId="1FA52A2F" w14:textId="77777777" w:rsidR="002B388A" w:rsidRDefault="002B388A" w:rsidP="00D63831">
            <w:pPr>
              <w:jc w:val="center"/>
            </w:pPr>
          </w:p>
        </w:tc>
        <w:tc>
          <w:tcPr>
            <w:tcW w:w="1276" w:type="dxa"/>
          </w:tcPr>
          <w:p w14:paraId="1E50130F" w14:textId="01E427BF" w:rsidR="002B388A" w:rsidRPr="00216C94" w:rsidRDefault="00373249" w:rsidP="00D63831">
            <w:pPr>
              <w:jc w:val="center"/>
              <w:rPr>
                <w:highlight w:val="yellow"/>
              </w:rPr>
            </w:pPr>
            <w:r w:rsidRPr="00767169">
              <w:t>17</w:t>
            </w:r>
            <w:r w:rsidR="00E257EC" w:rsidRPr="00767169">
              <w:t xml:space="preserve"> junio</w:t>
            </w:r>
          </w:p>
        </w:tc>
        <w:tc>
          <w:tcPr>
            <w:tcW w:w="2693" w:type="dxa"/>
          </w:tcPr>
          <w:p w14:paraId="73A844A3" w14:textId="77777777" w:rsidR="002B388A" w:rsidRDefault="002B388A" w:rsidP="00D63831">
            <w:pPr>
              <w:jc w:val="both"/>
              <w:rPr>
                <w:b/>
                <w:sz w:val="24"/>
                <w:szCs w:val="24"/>
              </w:rPr>
            </w:pPr>
            <w:r>
              <w:rPr>
                <w:b/>
                <w:sz w:val="24"/>
                <w:szCs w:val="24"/>
              </w:rPr>
              <w:t>Reporte de notas ordinarias</w:t>
            </w:r>
          </w:p>
          <w:p w14:paraId="00F7F2F5" w14:textId="195E1B33" w:rsidR="00625F5E" w:rsidRPr="00641F93" w:rsidRDefault="00625F5E" w:rsidP="00D63831">
            <w:pPr>
              <w:jc w:val="both"/>
              <w:rPr>
                <w:b/>
                <w:sz w:val="24"/>
                <w:szCs w:val="24"/>
              </w:rPr>
            </w:pPr>
            <w:r>
              <w:rPr>
                <w:b/>
                <w:sz w:val="24"/>
                <w:szCs w:val="24"/>
              </w:rPr>
              <w:t>Examen extraordinario</w:t>
            </w:r>
          </w:p>
        </w:tc>
        <w:tc>
          <w:tcPr>
            <w:tcW w:w="4536" w:type="dxa"/>
          </w:tcPr>
          <w:p w14:paraId="43303F93" w14:textId="77777777" w:rsidR="002B388A" w:rsidRPr="00641F93" w:rsidRDefault="002B388A" w:rsidP="00D63831">
            <w:pPr>
              <w:jc w:val="both"/>
              <w:rPr>
                <w:b/>
                <w:sz w:val="24"/>
                <w:szCs w:val="24"/>
              </w:rPr>
            </w:pPr>
          </w:p>
        </w:tc>
      </w:tr>
      <w:tr w:rsidR="00D63831" w:rsidRPr="00D63831" w14:paraId="3A99849F" w14:textId="77777777" w:rsidTr="00D63831">
        <w:tc>
          <w:tcPr>
            <w:tcW w:w="1242" w:type="dxa"/>
          </w:tcPr>
          <w:p w14:paraId="052D546C" w14:textId="77777777" w:rsidR="00D63831" w:rsidRPr="00D63831" w:rsidRDefault="00D63831" w:rsidP="00D63831">
            <w:pPr>
              <w:jc w:val="center"/>
            </w:pPr>
          </w:p>
        </w:tc>
        <w:tc>
          <w:tcPr>
            <w:tcW w:w="1276" w:type="dxa"/>
          </w:tcPr>
          <w:p w14:paraId="370C5DA5" w14:textId="5C9279DC" w:rsidR="00D63831" w:rsidRPr="00216C94" w:rsidRDefault="00D63831" w:rsidP="00D63831">
            <w:pPr>
              <w:jc w:val="center"/>
              <w:rPr>
                <w:highlight w:val="yellow"/>
              </w:rPr>
            </w:pPr>
          </w:p>
        </w:tc>
        <w:tc>
          <w:tcPr>
            <w:tcW w:w="2693" w:type="dxa"/>
          </w:tcPr>
          <w:p w14:paraId="7071556F" w14:textId="046973F7" w:rsidR="00D63831" w:rsidRPr="00641F93" w:rsidRDefault="00D63831" w:rsidP="00D63831">
            <w:pPr>
              <w:jc w:val="both"/>
              <w:rPr>
                <w:b/>
                <w:sz w:val="24"/>
                <w:szCs w:val="24"/>
              </w:rPr>
            </w:pPr>
          </w:p>
        </w:tc>
        <w:tc>
          <w:tcPr>
            <w:tcW w:w="4536" w:type="dxa"/>
          </w:tcPr>
          <w:p w14:paraId="46E78300" w14:textId="4A464247" w:rsidR="00D63831" w:rsidRPr="00D63831" w:rsidRDefault="00D63831" w:rsidP="00D63831">
            <w:pPr>
              <w:jc w:val="both"/>
            </w:pPr>
          </w:p>
        </w:tc>
      </w:tr>
    </w:tbl>
    <w:p w14:paraId="2E8197A3" w14:textId="77777777" w:rsidR="00D63831" w:rsidRDefault="00D63831" w:rsidP="00D63831">
      <w:pPr>
        <w:jc w:val="both"/>
      </w:pPr>
    </w:p>
    <w:p w14:paraId="3CA313D1" w14:textId="77777777" w:rsidR="00F01316" w:rsidRDefault="00F01316" w:rsidP="00D63831">
      <w:pPr>
        <w:jc w:val="both"/>
      </w:pPr>
    </w:p>
    <w:p w14:paraId="573C1D54" w14:textId="77777777" w:rsidR="00641F93" w:rsidRPr="00641F93" w:rsidRDefault="00EA5ED2" w:rsidP="00D63831">
      <w:pPr>
        <w:jc w:val="both"/>
        <w:rPr>
          <w:b/>
          <w:sz w:val="24"/>
          <w:szCs w:val="24"/>
        </w:rPr>
      </w:pPr>
      <w:r>
        <w:rPr>
          <w:b/>
          <w:sz w:val="24"/>
          <w:szCs w:val="24"/>
        </w:rPr>
        <w:t xml:space="preserve">V. </w:t>
      </w:r>
      <w:r w:rsidR="00641F93" w:rsidRPr="00641F93">
        <w:rPr>
          <w:b/>
          <w:sz w:val="24"/>
          <w:szCs w:val="24"/>
        </w:rPr>
        <w:t>METODOLOGÍA</w:t>
      </w:r>
    </w:p>
    <w:p w14:paraId="383E08A4" w14:textId="371DF537" w:rsidR="00641F93" w:rsidRDefault="008F241F" w:rsidP="00D63831">
      <w:pPr>
        <w:jc w:val="both"/>
      </w:pPr>
      <w:r>
        <w:t xml:space="preserve">La asistencia a clases es obligatoria. </w:t>
      </w:r>
      <w:r w:rsidR="00641F93">
        <w:t>El curso se desarrollar</w:t>
      </w:r>
      <w:r w:rsidR="002476B0">
        <w:t>á con base en clases presenciales</w:t>
      </w:r>
      <w:r w:rsidR="00641F93">
        <w:t xml:space="preserve"> </w:t>
      </w:r>
      <w:r w:rsidR="002476B0">
        <w:t>por</w:t>
      </w:r>
      <w:r w:rsidR="00641F93">
        <w:t xml:space="preserve"> parte del profesor del curso, </w:t>
      </w:r>
      <w:r>
        <w:t xml:space="preserve">participación activa de los estudiantes en las preguntas y discusiones de clase, </w:t>
      </w:r>
      <w:r w:rsidR="00641F93">
        <w:t xml:space="preserve">materiales audiovisuales, </w:t>
      </w:r>
      <w:r w:rsidR="002476B0">
        <w:t>lecturas específicas sobre el tema del curso</w:t>
      </w:r>
      <w:r w:rsidR="00C10DB1">
        <w:t xml:space="preserve"> </w:t>
      </w:r>
      <w:r w:rsidR="00C10DB1" w:rsidRPr="00C10DB1">
        <w:rPr>
          <w:highlight w:val="green"/>
        </w:rPr>
        <w:t>(al menos una publicación será en inglés</w:t>
      </w:r>
      <w:r w:rsidR="00C10DB1">
        <w:t>)</w:t>
      </w:r>
      <w:r w:rsidR="002476B0">
        <w:t>,</w:t>
      </w:r>
      <w:r w:rsidR="00641F93">
        <w:t xml:space="preserve"> charlas de profesionales </w:t>
      </w:r>
      <w:r w:rsidR="002476B0">
        <w:t>en campos específicos</w:t>
      </w:r>
      <w:r w:rsidR="00876F48">
        <w:t xml:space="preserve"> </w:t>
      </w:r>
      <w:r w:rsidR="002476B0">
        <w:t xml:space="preserve">y giras para hacer estudios de casos en aprovechamiento en plantaciones forestales </w:t>
      </w:r>
      <w:r w:rsidR="0043283B">
        <w:t xml:space="preserve">de teca, melina, </w:t>
      </w:r>
      <w:r w:rsidR="002476B0">
        <w:t>bosque natural o intervenido</w:t>
      </w:r>
      <w:r w:rsidR="0043283B">
        <w:t xml:space="preserve"> y en sistemas agroforestales</w:t>
      </w:r>
      <w:r w:rsidR="00641F93">
        <w:t>.</w:t>
      </w:r>
      <w:r>
        <w:t xml:space="preserve"> También habrá una práctica de uso del aserradero</w:t>
      </w:r>
      <w:r w:rsidR="00353A43">
        <w:t xml:space="preserve"> en donde todos los estudiantes tienen la opción voluntaria de usar el aserradero y sacar tablas.</w:t>
      </w:r>
    </w:p>
    <w:p w14:paraId="3EDE4F59" w14:textId="6DFD9141" w:rsidR="00641F93" w:rsidRDefault="002476B0" w:rsidP="00D63831">
      <w:pPr>
        <w:jc w:val="both"/>
      </w:pPr>
      <w:r>
        <w:t>Los estudiantes deberán exponer ante sus compañeros los estudios de caso</w:t>
      </w:r>
      <w:r w:rsidR="00876F48">
        <w:t>.</w:t>
      </w:r>
    </w:p>
    <w:p w14:paraId="7196E604" w14:textId="77777777" w:rsidR="00641F93" w:rsidRDefault="00EA5ED2" w:rsidP="00D63831">
      <w:pPr>
        <w:jc w:val="both"/>
        <w:rPr>
          <w:b/>
          <w:sz w:val="24"/>
          <w:szCs w:val="24"/>
        </w:rPr>
      </w:pPr>
      <w:r>
        <w:rPr>
          <w:b/>
          <w:sz w:val="24"/>
          <w:szCs w:val="24"/>
        </w:rPr>
        <w:t xml:space="preserve">VI. </w:t>
      </w:r>
      <w:r w:rsidR="00641F93" w:rsidRPr="00641F93">
        <w:rPr>
          <w:b/>
          <w:sz w:val="24"/>
          <w:szCs w:val="24"/>
        </w:rPr>
        <w:t>EVALUACIÓN</w:t>
      </w:r>
    </w:p>
    <w:tbl>
      <w:tblPr>
        <w:tblStyle w:val="Tablaconcuadrcula"/>
        <w:tblW w:w="9513" w:type="dxa"/>
        <w:jc w:val="center"/>
        <w:tblLook w:val="04A0" w:firstRow="1" w:lastRow="0" w:firstColumn="1" w:lastColumn="0" w:noHBand="0" w:noVBand="1"/>
      </w:tblPr>
      <w:tblGrid>
        <w:gridCol w:w="2378"/>
        <w:gridCol w:w="1872"/>
        <w:gridCol w:w="1956"/>
        <w:gridCol w:w="1524"/>
        <w:gridCol w:w="1783"/>
      </w:tblGrid>
      <w:tr w:rsidR="00011B6C" w14:paraId="01BF0F19" w14:textId="77777777" w:rsidTr="00011B6C">
        <w:trPr>
          <w:jc w:val="center"/>
        </w:trPr>
        <w:tc>
          <w:tcPr>
            <w:tcW w:w="2378" w:type="dxa"/>
          </w:tcPr>
          <w:p w14:paraId="45031BBE" w14:textId="77777777" w:rsidR="00011B6C" w:rsidRPr="00641F93" w:rsidRDefault="00011B6C" w:rsidP="00902BF5">
            <w:pPr>
              <w:jc w:val="center"/>
              <w:rPr>
                <w:b/>
                <w:sz w:val="24"/>
                <w:szCs w:val="24"/>
              </w:rPr>
            </w:pPr>
            <w:r w:rsidRPr="00641F93">
              <w:rPr>
                <w:b/>
                <w:sz w:val="24"/>
                <w:szCs w:val="24"/>
              </w:rPr>
              <w:t>Medio de Evaluación</w:t>
            </w:r>
          </w:p>
        </w:tc>
        <w:tc>
          <w:tcPr>
            <w:tcW w:w="1872" w:type="dxa"/>
          </w:tcPr>
          <w:p w14:paraId="234C1E45" w14:textId="77777777" w:rsidR="00011B6C" w:rsidRPr="00641F93" w:rsidRDefault="00011B6C" w:rsidP="00902BF5">
            <w:pPr>
              <w:jc w:val="center"/>
              <w:rPr>
                <w:b/>
                <w:sz w:val="24"/>
                <w:szCs w:val="24"/>
              </w:rPr>
            </w:pPr>
            <w:r w:rsidRPr="00641F93">
              <w:rPr>
                <w:b/>
                <w:sz w:val="24"/>
                <w:szCs w:val="24"/>
              </w:rPr>
              <w:t>Porcentaje de la</w:t>
            </w:r>
          </w:p>
          <w:p w14:paraId="3A31F32A" w14:textId="77777777" w:rsidR="00011B6C" w:rsidRPr="00641F93" w:rsidRDefault="00011B6C" w:rsidP="00902BF5">
            <w:pPr>
              <w:jc w:val="center"/>
              <w:rPr>
                <w:b/>
                <w:sz w:val="24"/>
                <w:szCs w:val="24"/>
              </w:rPr>
            </w:pPr>
            <w:r w:rsidRPr="00641F93">
              <w:rPr>
                <w:b/>
                <w:sz w:val="24"/>
                <w:szCs w:val="24"/>
              </w:rPr>
              <w:t>Nota Final</w:t>
            </w:r>
            <w:r>
              <w:rPr>
                <w:b/>
                <w:sz w:val="24"/>
                <w:szCs w:val="24"/>
              </w:rPr>
              <w:t xml:space="preserve"> (%)</w:t>
            </w:r>
          </w:p>
        </w:tc>
        <w:tc>
          <w:tcPr>
            <w:tcW w:w="1956" w:type="dxa"/>
          </w:tcPr>
          <w:p w14:paraId="294A71A5" w14:textId="77777777" w:rsidR="00011B6C" w:rsidRPr="00641F93" w:rsidRDefault="00011B6C" w:rsidP="00902BF5">
            <w:pPr>
              <w:jc w:val="center"/>
              <w:rPr>
                <w:b/>
                <w:sz w:val="24"/>
                <w:szCs w:val="24"/>
              </w:rPr>
            </w:pPr>
            <w:r>
              <w:rPr>
                <w:b/>
                <w:sz w:val="24"/>
                <w:szCs w:val="24"/>
              </w:rPr>
              <w:t xml:space="preserve">Fecha de realización </w:t>
            </w:r>
          </w:p>
        </w:tc>
        <w:tc>
          <w:tcPr>
            <w:tcW w:w="1524" w:type="dxa"/>
          </w:tcPr>
          <w:p w14:paraId="27F68330" w14:textId="77777777" w:rsidR="00011B6C" w:rsidRDefault="00011B6C" w:rsidP="00902BF5">
            <w:pPr>
              <w:jc w:val="center"/>
              <w:rPr>
                <w:b/>
                <w:sz w:val="24"/>
                <w:szCs w:val="24"/>
              </w:rPr>
            </w:pPr>
            <w:r>
              <w:rPr>
                <w:b/>
                <w:sz w:val="24"/>
                <w:szCs w:val="24"/>
              </w:rPr>
              <w:t>Fecha de exposición  en clase</w:t>
            </w:r>
          </w:p>
        </w:tc>
        <w:tc>
          <w:tcPr>
            <w:tcW w:w="1783" w:type="dxa"/>
          </w:tcPr>
          <w:p w14:paraId="37137D6A" w14:textId="77777777" w:rsidR="00011B6C" w:rsidRPr="00641F93" w:rsidRDefault="009A2277" w:rsidP="00902BF5">
            <w:pPr>
              <w:jc w:val="center"/>
              <w:rPr>
                <w:b/>
                <w:sz w:val="24"/>
                <w:szCs w:val="24"/>
              </w:rPr>
            </w:pPr>
            <w:r>
              <w:rPr>
                <w:b/>
                <w:sz w:val="24"/>
                <w:szCs w:val="24"/>
              </w:rPr>
              <w:t xml:space="preserve">Fecha de entrega </w:t>
            </w:r>
            <w:r w:rsidR="0012797B">
              <w:rPr>
                <w:b/>
                <w:sz w:val="24"/>
                <w:szCs w:val="24"/>
              </w:rPr>
              <w:t>de informe</w:t>
            </w:r>
          </w:p>
        </w:tc>
      </w:tr>
      <w:tr w:rsidR="00011B6C" w14:paraId="7F11123D" w14:textId="77777777" w:rsidTr="00011B6C">
        <w:trPr>
          <w:jc w:val="center"/>
        </w:trPr>
        <w:tc>
          <w:tcPr>
            <w:tcW w:w="2378" w:type="dxa"/>
          </w:tcPr>
          <w:p w14:paraId="19B2DF6B" w14:textId="77777777" w:rsidR="00011B6C" w:rsidRDefault="00011B6C" w:rsidP="00902BF5">
            <w:pPr>
              <w:jc w:val="both"/>
            </w:pPr>
            <w:r>
              <w:t>Examen parcial I</w:t>
            </w:r>
          </w:p>
        </w:tc>
        <w:tc>
          <w:tcPr>
            <w:tcW w:w="1872" w:type="dxa"/>
          </w:tcPr>
          <w:p w14:paraId="7E31BB3A" w14:textId="5CA09865" w:rsidR="00011B6C" w:rsidRDefault="00876F48" w:rsidP="00902BF5">
            <w:pPr>
              <w:jc w:val="center"/>
            </w:pPr>
            <w:r>
              <w:t>20</w:t>
            </w:r>
          </w:p>
        </w:tc>
        <w:tc>
          <w:tcPr>
            <w:tcW w:w="1956" w:type="dxa"/>
          </w:tcPr>
          <w:p w14:paraId="54E8891E" w14:textId="1A2159B1" w:rsidR="00011B6C" w:rsidRPr="008D2573" w:rsidRDefault="008D2573" w:rsidP="00902BF5">
            <w:pPr>
              <w:jc w:val="center"/>
            </w:pPr>
            <w:r w:rsidRPr="008D2573">
              <w:t>22</w:t>
            </w:r>
            <w:r w:rsidR="00AD3AB3" w:rsidRPr="008D2573">
              <w:t xml:space="preserve"> abril</w:t>
            </w:r>
          </w:p>
        </w:tc>
        <w:tc>
          <w:tcPr>
            <w:tcW w:w="1524" w:type="dxa"/>
          </w:tcPr>
          <w:p w14:paraId="77E13736" w14:textId="77777777" w:rsidR="00011B6C" w:rsidRPr="00E86695" w:rsidRDefault="00011B6C" w:rsidP="00902BF5">
            <w:pPr>
              <w:jc w:val="center"/>
              <w:rPr>
                <w:highlight w:val="yellow"/>
              </w:rPr>
            </w:pPr>
          </w:p>
        </w:tc>
        <w:tc>
          <w:tcPr>
            <w:tcW w:w="1783" w:type="dxa"/>
          </w:tcPr>
          <w:p w14:paraId="1610015D" w14:textId="77777777" w:rsidR="00011B6C" w:rsidRPr="00E86695" w:rsidRDefault="00011B6C" w:rsidP="00902BF5">
            <w:pPr>
              <w:jc w:val="center"/>
              <w:rPr>
                <w:highlight w:val="yellow"/>
              </w:rPr>
            </w:pPr>
          </w:p>
        </w:tc>
      </w:tr>
      <w:tr w:rsidR="00011B6C" w14:paraId="5C375298" w14:textId="77777777" w:rsidTr="009A2277">
        <w:trPr>
          <w:jc w:val="center"/>
        </w:trPr>
        <w:tc>
          <w:tcPr>
            <w:tcW w:w="2378" w:type="dxa"/>
          </w:tcPr>
          <w:p w14:paraId="4CF5BCF9" w14:textId="77777777" w:rsidR="00011B6C" w:rsidRDefault="00011B6C" w:rsidP="00902BF5">
            <w:pPr>
              <w:jc w:val="both"/>
            </w:pPr>
            <w:r>
              <w:t>Examen final</w:t>
            </w:r>
          </w:p>
        </w:tc>
        <w:tc>
          <w:tcPr>
            <w:tcW w:w="1872" w:type="dxa"/>
          </w:tcPr>
          <w:p w14:paraId="0A5F7E64" w14:textId="4DB57A92" w:rsidR="00011B6C" w:rsidRDefault="00876F48" w:rsidP="00902BF5">
            <w:pPr>
              <w:jc w:val="center"/>
            </w:pPr>
            <w:r>
              <w:t>20</w:t>
            </w:r>
          </w:p>
        </w:tc>
        <w:tc>
          <w:tcPr>
            <w:tcW w:w="1956" w:type="dxa"/>
          </w:tcPr>
          <w:p w14:paraId="0C808551" w14:textId="52C96DFF" w:rsidR="00011B6C" w:rsidRPr="008D2573" w:rsidRDefault="008D2573" w:rsidP="00902BF5">
            <w:pPr>
              <w:jc w:val="center"/>
            </w:pPr>
            <w:r w:rsidRPr="008D2573">
              <w:t>10</w:t>
            </w:r>
            <w:r w:rsidR="00AD3AB3" w:rsidRPr="008D2573">
              <w:t xml:space="preserve"> junio</w:t>
            </w:r>
          </w:p>
        </w:tc>
        <w:tc>
          <w:tcPr>
            <w:tcW w:w="1524" w:type="dxa"/>
          </w:tcPr>
          <w:p w14:paraId="398736BD" w14:textId="77777777" w:rsidR="00011B6C" w:rsidRPr="00E86695" w:rsidRDefault="00011B6C" w:rsidP="00902BF5">
            <w:pPr>
              <w:jc w:val="center"/>
              <w:rPr>
                <w:highlight w:val="yellow"/>
              </w:rPr>
            </w:pPr>
          </w:p>
        </w:tc>
        <w:tc>
          <w:tcPr>
            <w:tcW w:w="1783" w:type="dxa"/>
            <w:shd w:val="clear" w:color="auto" w:fill="auto"/>
          </w:tcPr>
          <w:p w14:paraId="134BC0FD" w14:textId="77777777" w:rsidR="00011B6C" w:rsidRPr="00E86695" w:rsidRDefault="00011B6C" w:rsidP="00902BF5">
            <w:pPr>
              <w:jc w:val="center"/>
              <w:rPr>
                <w:highlight w:val="yellow"/>
              </w:rPr>
            </w:pPr>
          </w:p>
        </w:tc>
      </w:tr>
      <w:tr w:rsidR="00011B6C" w14:paraId="55DE80AC" w14:textId="77777777" w:rsidTr="009A2277">
        <w:trPr>
          <w:jc w:val="center"/>
        </w:trPr>
        <w:tc>
          <w:tcPr>
            <w:tcW w:w="2378" w:type="dxa"/>
          </w:tcPr>
          <w:p w14:paraId="51688342" w14:textId="77777777" w:rsidR="00011B6C" w:rsidRDefault="00011B6C" w:rsidP="00902BF5">
            <w:pPr>
              <w:jc w:val="both"/>
            </w:pPr>
            <w:r>
              <w:t>Prueba corta 1</w:t>
            </w:r>
          </w:p>
        </w:tc>
        <w:tc>
          <w:tcPr>
            <w:tcW w:w="1872" w:type="dxa"/>
          </w:tcPr>
          <w:p w14:paraId="3180665A" w14:textId="77777777" w:rsidR="00011B6C" w:rsidRDefault="00011B6C" w:rsidP="00902BF5">
            <w:pPr>
              <w:jc w:val="center"/>
            </w:pPr>
            <w:r>
              <w:t>5</w:t>
            </w:r>
          </w:p>
        </w:tc>
        <w:tc>
          <w:tcPr>
            <w:tcW w:w="1956" w:type="dxa"/>
          </w:tcPr>
          <w:p w14:paraId="25E34956" w14:textId="7343E5DC" w:rsidR="00011B6C" w:rsidRPr="008D2573" w:rsidRDefault="008D2573" w:rsidP="002B7105">
            <w:pPr>
              <w:jc w:val="center"/>
            </w:pPr>
            <w:r w:rsidRPr="008D2573">
              <w:t>4</w:t>
            </w:r>
            <w:r w:rsidR="00AD3AB3" w:rsidRPr="008D2573">
              <w:t xml:space="preserve"> marzo</w:t>
            </w:r>
          </w:p>
        </w:tc>
        <w:tc>
          <w:tcPr>
            <w:tcW w:w="1524" w:type="dxa"/>
          </w:tcPr>
          <w:p w14:paraId="1B813C64" w14:textId="77777777" w:rsidR="00011B6C" w:rsidRPr="00E86695" w:rsidRDefault="00011B6C" w:rsidP="00902BF5">
            <w:pPr>
              <w:jc w:val="center"/>
              <w:rPr>
                <w:highlight w:val="yellow"/>
              </w:rPr>
            </w:pPr>
          </w:p>
        </w:tc>
        <w:tc>
          <w:tcPr>
            <w:tcW w:w="1783" w:type="dxa"/>
            <w:shd w:val="clear" w:color="auto" w:fill="auto"/>
          </w:tcPr>
          <w:p w14:paraId="47F67B21" w14:textId="77777777" w:rsidR="00011B6C" w:rsidRPr="00E86695" w:rsidRDefault="00011B6C" w:rsidP="00902BF5">
            <w:pPr>
              <w:jc w:val="center"/>
              <w:rPr>
                <w:highlight w:val="yellow"/>
              </w:rPr>
            </w:pPr>
          </w:p>
        </w:tc>
      </w:tr>
      <w:tr w:rsidR="00011B6C" w14:paraId="12CFDE77" w14:textId="77777777" w:rsidTr="009A2277">
        <w:trPr>
          <w:jc w:val="center"/>
        </w:trPr>
        <w:tc>
          <w:tcPr>
            <w:tcW w:w="2378" w:type="dxa"/>
          </w:tcPr>
          <w:p w14:paraId="53FB1E99" w14:textId="77777777" w:rsidR="00011B6C" w:rsidRDefault="00011B6C" w:rsidP="00902BF5">
            <w:pPr>
              <w:jc w:val="both"/>
            </w:pPr>
            <w:r>
              <w:t>Prueba corta 2</w:t>
            </w:r>
          </w:p>
        </w:tc>
        <w:tc>
          <w:tcPr>
            <w:tcW w:w="1872" w:type="dxa"/>
          </w:tcPr>
          <w:p w14:paraId="63D1C4CC" w14:textId="77777777" w:rsidR="00011B6C" w:rsidRDefault="00011B6C" w:rsidP="00902BF5">
            <w:pPr>
              <w:jc w:val="center"/>
            </w:pPr>
            <w:r>
              <w:t>5</w:t>
            </w:r>
          </w:p>
        </w:tc>
        <w:tc>
          <w:tcPr>
            <w:tcW w:w="1956" w:type="dxa"/>
          </w:tcPr>
          <w:p w14:paraId="0177B190" w14:textId="0311F2D6" w:rsidR="00011B6C" w:rsidRPr="008D2573" w:rsidRDefault="00DB6EB3" w:rsidP="008D2573">
            <w:pPr>
              <w:jc w:val="center"/>
            </w:pPr>
            <w:r w:rsidRPr="008D2573">
              <w:t>2</w:t>
            </w:r>
            <w:r w:rsidR="008D2573" w:rsidRPr="008D2573">
              <w:t>5</w:t>
            </w:r>
            <w:r w:rsidRPr="008D2573">
              <w:t xml:space="preserve"> </w:t>
            </w:r>
            <w:r w:rsidR="008D2573" w:rsidRPr="008D2573">
              <w:t>marzo</w:t>
            </w:r>
          </w:p>
        </w:tc>
        <w:tc>
          <w:tcPr>
            <w:tcW w:w="1524" w:type="dxa"/>
          </w:tcPr>
          <w:p w14:paraId="67E3808E" w14:textId="77777777" w:rsidR="00011B6C" w:rsidRPr="00E86695" w:rsidRDefault="00011B6C" w:rsidP="00902BF5">
            <w:pPr>
              <w:jc w:val="center"/>
              <w:rPr>
                <w:highlight w:val="yellow"/>
              </w:rPr>
            </w:pPr>
          </w:p>
        </w:tc>
        <w:tc>
          <w:tcPr>
            <w:tcW w:w="1783" w:type="dxa"/>
            <w:shd w:val="clear" w:color="auto" w:fill="auto"/>
          </w:tcPr>
          <w:p w14:paraId="1DC7BDFA" w14:textId="77777777" w:rsidR="00011B6C" w:rsidRPr="00E86695" w:rsidRDefault="00011B6C" w:rsidP="00902BF5">
            <w:pPr>
              <w:jc w:val="center"/>
              <w:rPr>
                <w:highlight w:val="yellow"/>
              </w:rPr>
            </w:pPr>
          </w:p>
        </w:tc>
      </w:tr>
      <w:tr w:rsidR="00011B6C" w14:paraId="575C41AE" w14:textId="77777777" w:rsidTr="009A2277">
        <w:trPr>
          <w:jc w:val="center"/>
        </w:trPr>
        <w:tc>
          <w:tcPr>
            <w:tcW w:w="2378" w:type="dxa"/>
          </w:tcPr>
          <w:p w14:paraId="4B962903" w14:textId="77777777" w:rsidR="00011B6C" w:rsidRDefault="00011B6C" w:rsidP="00902BF5">
            <w:pPr>
              <w:jc w:val="both"/>
            </w:pPr>
            <w:r>
              <w:t>Prueba corta 3</w:t>
            </w:r>
          </w:p>
        </w:tc>
        <w:tc>
          <w:tcPr>
            <w:tcW w:w="1872" w:type="dxa"/>
          </w:tcPr>
          <w:p w14:paraId="5AB03141" w14:textId="77777777" w:rsidR="00011B6C" w:rsidRDefault="00011B6C" w:rsidP="00902BF5">
            <w:pPr>
              <w:jc w:val="center"/>
            </w:pPr>
            <w:r>
              <w:t>5</w:t>
            </w:r>
          </w:p>
        </w:tc>
        <w:tc>
          <w:tcPr>
            <w:tcW w:w="1956" w:type="dxa"/>
          </w:tcPr>
          <w:p w14:paraId="345E6A4C" w14:textId="57493E27" w:rsidR="00011B6C" w:rsidRPr="008D2573" w:rsidRDefault="008D2573" w:rsidP="00902BF5">
            <w:pPr>
              <w:jc w:val="center"/>
            </w:pPr>
            <w:r w:rsidRPr="008D2573">
              <w:t>20</w:t>
            </w:r>
            <w:r w:rsidR="00AD3AB3" w:rsidRPr="008D2573">
              <w:t xml:space="preserve"> mayo</w:t>
            </w:r>
          </w:p>
        </w:tc>
        <w:tc>
          <w:tcPr>
            <w:tcW w:w="1524" w:type="dxa"/>
          </w:tcPr>
          <w:p w14:paraId="2520BDBA" w14:textId="77777777" w:rsidR="00011B6C" w:rsidRPr="00E86695" w:rsidRDefault="00011B6C" w:rsidP="00902BF5">
            <w:pPr>
              <w:jc w:val="center"/>
              <w:rPr>
                <w:highlight w:val="yellow"/>
              </w:rPr>
            </w:pPr>
          </w:p>
        </w:tc>
        <w:tc>
          <w:tcPr>
            <w:tcW w:w="1783" w:type="dxa"/>
            <w:shd w:val="clear" w:color="auto" w:fill="auto"/>
          </w:tcPr>
          <w:p w14:paraId="741B536C" w14:textId="77777777" w:rsidR="00011B6C" w:rsidRPr="00E86695" w:rsidRDefault="00011B6C" w:rsidP="00902BF5">
            <w:pPr>
              <w:jc w:val="center"/>
              <w:rPr>
                <w:highlight w:val="yellow"/>
              </w:rPr>
            </w:pPr>
          </w:p>
        </w:tc>
      </w:tr>
      <w:tr w:rsidR="00011B6C" w14:paraId="27EE5376" w14:textId="77777777" w:rsidTr="00011B6C">
        <w:trPr>
          <w:jc w:val="center"/>
        </w:trPr>
        <w:tc>
          <w:tcPr>
            <w:tcW w:w="2378" w:type="dxa"/>
          </w:tcPr>
          <w:p w14:paraId="09509C56" w14:textId="77777777" w:rsidR="00011B6C" w:rsidRDefault="00011B6C" w:rsidP="00902BF5">
            <w:pPr>
              <w:jc w:val="both"/>
            </w:pPr>
            <w:r>
              <w:t>Informe de gira 1 (estudio de caso)</w:t>
            </w:r>
          </w:p>
          <w:p w14:paraId="748A46D6" w14:textId="04697D57" w:rsidR="001742C1" w:rsidRDefault="00DB6EB3" w:rsidP="00902BF5">
            <w:pPr>
              <w:jc w:val="both"/>
            </w:pPr>
            <w:r>
              <w:t xml:space="preserve">Gira 1-1, </w:t>
            </w:r>
            <w:r w:rsidR="001742C1">
              <w:t>Grupo 1</w:t>
            </w:r>
          </w:p>
          <w:p w14:paraId="77CC7766" w14:textId="77777777" w:rsidR="001742C1" w:rsidRDefault="001742C1" w:rsidP="00902BF5">
            <w:pPr>
              <w:jc w:val="both"/>
            </w:pPr>
          </w:p>
          <w:p w14:paraId="7A0D8767" w14:textId="5DFA3152" w:rsidR="001742C1" w:rsidRDefault="00DB6EB3" w:rsidP="00902BF5">
            <w:pPr>
              <w:jc w:val="both"/>
            </w:pPr>
            <w:r>
              <w:t xml:space="preserve">Gira 1-2, </w:t>
            </w:r>
            <w:r w:rsidR="001742C1">
              <w:t>Grupo 2</w:t>
            </w:r>
          </w:p>
          <w:p w14:paraId="7410644A" w14:textId="77777777" w:rsidR="001742C1" w:rsidRDefault="001742C1" w:rsidP="00902BF5">
            <w:pPr>
              <w:jc w:val="both"/>
            </w:pPr>
          </w:p>
          <w:p w14:paraId="33E45E0C" w14:textId="6242F1E6" w:rsidR="001742C1" w:rsidRDefault="00DB6EB3" w:rsidP="00902BF5">
            <w:pPr>
              <w:jc w:val="both"/>
            </w:pPr>
            <w:r>
              <w:t xml:space="preserve">Gira 1-3, </w:t>
            </w:r>
            <w:r w:rsidR="001742C1">
              <w:t>Grupo 3</w:t>
            </w:r>
          </w:p>
          <w:p w14:paraId="5AF8D33E" w14:textId="77777777" w:rsidR="001742C1" w:rsidRDefault="001742C1" w:rsidP="00902BF5">
            <w:pPr>
              <w:jc w:val="both"/>
            </w:pPr>
          </w:p>
          <w:p w14:paraId="16CCC60C" w14:textId="67D6606C" w:rsidR="001742C1" w:rsidRDefault="00DB6EB3" w:rsidP="00DB6EB3">
            <w:pPr>
              <w:jc w:val="both"/>
            </w:pPr>
            <w:r>
              <w:t xml:space="preserve">Gira 1-4, </w:t>
            </w:r>
            <w:r w:rsidR="001742C1">
              <w:t>Grupo 4</w:t>
            </w:r>
          </w:p>
        </w:tc>
        <w:tc>
          <w:tcPr>
            <w:tcW w:w="1872" w:type="dxa"/>
          </w:tcPr>
          <w:p w14:paraId="13551FA4" w14:textId="77777777" w:rsidR="00353A43" w:rsidRDefault="00353A43" w:rsidP="00902BF5">
            <w:pPr>
              <w:jc w:val="center"/>
            </w:pPr>
          </w:p>
          <w:p w14:paraId="43AB9631" w14:textId="77777777" w:rsidR="00353A43" w:rsidRDefault="00353A43" w:rsidP="00902BF5">
            <w:pPr>
              <w:jc w:val="center"/>
            </w:pPr>
          </w:p>
          <w:p w14:paraId="28ADB7CF" w14:textId="77777777" w:rsidR="00353A43" w:rsidRDefault="00353A43" w:rsidP="00902BF5">
            <w:pPr>
              <w:jc w:val="center"/>
            </w:pPr>
          </w:p>
          <w:p w14:paraId="2B714A28" w14:textId="77777777" w:rsidR="00353A43" w:rsidRDefault="00353A43" w:rsidP="00902BF5">
            <w:pPr>
              <w:jc w:val="center"/>
            </w:pPr>
          </w:p>
          <w:p w14:paraId="48D669A4" w14:textId="77777777" w:rsidR="00011B6C" w:rsidRDefault="000718E1" w:rsidP="00902BF5">
            <w:pPr>
              <w:jc w:val="center"/>
            </w:pPr>
            <w:r>
              <w:t>25</w:t>
            </w:r>
          </w:p>
        </w:tc>
        <w:tc>
          <w:tcPr>
            <w:tcW w:w="1956" w:type="dxa"/>
          </w:tcPr>
          <w:p w14:paraId="63F8437B" w14:textId="77777777" w:rsidR="00043A65" w:rsidRPr="00E86695" w:rsidRDefault="00043A65" w:rsidP="00902BF5">
            <w:pPr>
              <w:jc w:val="center"/>
              <w:rPr>
                <w:highlight w:val="yellow"/>
              </w:rPr>
            </w:pPr>
          </w:p>
          <w:p w14:paraId="4641BFBE" w14:textId="77777777" w:rsidR="007311F0" w:rsidRPr="00E86695" w:rsidRDefault="007311F0" w:rsidP="00902BF5">
            <w:pPr>
              <w:jc w:val="center"/>
              <w:rPr>
                <w:highlight w:val="yellow"/>
              </w:rPr>
            </w:pPr>
          </w:p>
          <w:p w14:paraId="6365B1BD" w14:textId="7C266E3C" w:rsidR="007311F0" w:rsidRPr="00E86695" w:rsidRDefault="008D2573" w:rsidP="00902BF5">
            <w:pPr>
              <w:jc w:val="center"/>
              <w:rPr>
                <w:highlight w:val="yellow"/>
              </w:rPr>
            </w:pPr>
            <w:r w:rsidRPr="008D2573">
              <w:t>21 y 22</w:t>
            </w:r>
            <w:r w:rsidR="007311F0" w:rsidRPr="008D2573">
              <w:t xml:space="preserve"> febrero</w:t>
            </w:r>
          </w:p>
          <w:p w14:paraId="47B6C068" w14:textId="77777777" w:rsidR="007311F0" w:rsidRPr="00E86695" w:rsidRDefault="007311F0" w:rsidP="00902BF5">
            <w:pPr>
              <w:jc w:val="center"/>
              <w:rPr>
                <w:highlight w:val="yellow"/>
              </w:rPr>
            </w:pPr>
          </w:p>
          <w:p w14:paraId="490035C4" w14:textId="6D159027" w:rsidR="007311F0" w:rsidRPr="008D2573" w:rsidRDefault="008D2573" w:rsidP="00902BF5">
            <w:pPr>
              <w:jc w:val="center"/>
            </w:pPr>
            <w:r w:rsidRPr="008D2573">
              <w:t>21 y 22</w:t>
            </w:r>
            <w:r w:rsidR="007311F0" w:rsidRPr="008D2573">
              <w:t xml:space="preserve"> marzo</w:t>
            </w:r>
          </w:p>
          <w:p w14:paraId="3F513EC0" w14:textId="77777777" w:rsidR="007311F0" w:rsidRPr="00E86695" w:rsidRDefault="007311F0" w:rsidP="00902BF5">
            <w:pPr>
              <w:jc w:val="center"/>
              <w:rPr>
                <w:highlight w:val="yellow"/>
              </w:rPr>
            </w:pPr>
          </w:p>
          <w:p w14:paraId="2AE11256" w14:textId="4AB1C4D8" w:rsidR="007311F0" w:rsidRPr="008D2573" w:rsidRDefault="008D2573" w:rsidP="00902BF5">
            <w:pPr>
              <w:jc w:val="center"/>
            </w:pPr>
            <w:r w:rsidRPr="008D2573">
              <w:t>04</w:t>
            </w:r>
            <w:r w:rsidR="00DB6EB3" w:rsidRPr="008D2573">
              <w:t xml:space="preserve"> y </w:t>
            </w:r>
            <w:r w:rsidRPr="008D2573">
              <w:t>05</w:t>
            </w:r>
            <w:r w:rsidR="007311F0" w:rsidRPr="008D2573">
              <w:t xml:space="preserve"> abril</w:t>
            </w:r>
          </w:p>
          <w:p w14:paraId="51C96B70" w14:textId="77777777" w:rsidR="007311F0" w:rsidRPr="00E86695" w:rsidRDefault="007311F0" w:rsidP="00902BF5">
            <w:pPr>
              <w:jc w:val="center"/>
              <w:rPr>
                <w:highlight w:val="yellow"/>
              </w:rPr>
            </w:pPr>
          </w:p>
          <w:p w14:paraId="67F9518B" w14:textId="017DA746" w:rsidR="007311F0" w:rsidRPr="00E86695" w:rsidRDefault="00AC4264" w:rsidP="00902BF5">
            <w:pPr>
              <w:jc w:val="center"/>
              <w:rPr>
                <w:highlight w:val="yellow"/>
              </w:rPr>
            </w:pPr>
            <w:r>
              <w:t>03 y 04 de mayo</w:t>
            </w:r>
          </w:p>
        </w:tc>
        <w:tc>
          <w:tcPr>
            <w:tcW w:w="1524" w:type="dxa"/>
          </w:tcPr>
          <w:p w14:paraId="07EFA132" w14:textId="77777777" w:rsidR="001047FF" w:rsidRPr="00E86695" w:rsidRDefault="001047FF" w:rsidP="00902BF5">
            <w:pPr>
              <w:jc w:val="center"/>
              <w:rPr>
                <w:highlight w:val="yellow"/>
              </w:rPr>
            </w:pPr>
          </w:p>
          <w:p w14:paraId="0F07B529" w14:textId="77777777" w:rsidR="001047FF" w:rsidRPr="00E86695" w:rsidRDefault="001047FF" w:rsidP="00902BF5">
            <w:pPr>
              <w:jc w:val="center"/>
              <w:rPr>
                <w:highlight w:val="yellow"/>
              </w:rPr>
            </w:pPr>
          </w:p>
          <w:p w14:paraId="55C0473C" w14:textId="21B8CED2" w:rsidR="00043A65" w:rsidRPr="008D2573" w:rsidRDefault="008D2573" w:rsidP="00902BF5">
            <w:pPr>
              <w:jc w:val="center"/>
            </w:pPr>
            <w:r w:rsidRPr="008D2573">
              <w:t>20</w:t>
            </w:r>
            <w:r w:rsidR="001047FF" w:rsidRPr="008D2573">
              <w:t xml:space="preserve"> mayo </w:t>
            </w:r>
          </w:p>
          <w:p w14:paraId="74891E2F" w14:textId="77777777" w:rsidR="001047FF" w:rsidRPr="00E86695" w:rsidRDefault="001047FF" w:rsidP="00902BF5">
            <w:pPr>
              <w:jc w:val="center"/>
              <w:rPr>
                <w:highlight w:val="yellow"/>
              </w:rPr>
            </w:pPr>
            <w:r w:rsidRPr="00E86695">
              <w:rPr>
                <w:highlight w:val="yellow"/>
              </w:rPr>
              <w:t xml:space="preserve"> </w:t>
            </w:r>
          </w:p>
          <w:p w14:paraId="2BBDA46F" w14:textId="77777777" w:rsidR="008D2573" w:rsidRPr="008D2573" w:rsidRDefault="008D2573" w:rsidP="008D2573">
            <w:pPr>
              <w:jc w:val="center"/>
            </w:pPr>
            <w:r w:rsidRPr="008D2573">
              <w:t xml:space="preserve">20 mayo </w:t>
            </w:r>
          </w:p>
          <w:p w14:paraId="5DF1CFB1" w14:textId="77777777" w:rsidR="001047FF" w:rsidRPr="00E86695" w:rsidRDefault="001047FF" w:rsidP="00902BF5">
            <w:pPr>
              <w:jc w:val="center"/>
              <w:rPr>
                <w:highlight w:val="yellow"/>
              </w:rPr>
            </w:pPr>
          </w:p>
          <w:p w14:paraId="20B9A3B4" w14:textId="4C86E280" w:rsidR="001047FF" w:rsidRPr="00E86695" w:rsidRDefault="00AC4264" w:rsidP="00902BF5">
            <w:pPr>
              <w:jc w:val="center"/>
              <w:rPr>
                <w:highlight w:val="yellow"/>
              </w:rPr>
            </w:pPr>
            <w:r>
              <w:t>03 junio</w:t>
            </w:r>
          </w:p>
          <w:p w14:paraId="74C82556" w14:textId="77777777" w:rsidR="001047FF" w:rsidRDefault="001047FF" w:rsidP="00902BF5">
            <w:pPr>
              <w:jc w:val="center"/>
              <w:rPr>
                <w:highlight w:val="yellow"/>
              </w:rPr>
            </w:pPr>
          </w:p>
          <w:p w14:paraId="6CE68B11" w14:textId="6C32A62F" w:rsidR="00AC4264" w:rsidRPr="00E86695" w:rsidRDefault="00AC4264" w:rsidP="00AC4264">
            <w:pPr>
              <w:jc w:val="center"/>
              <w:rPr>
                <w:highlight w:val="yellow"/>
              </w:rPr>
            </w:pPr>
            <w:r>
              <w:t>03 junio</w:t>
            </w:r>
          </w:p>
        </w:tc>
        <w:tc>
          <w:tcPr>
            <w:tcW w:w="1783" w:type="dxa"/>
          </w:tcPr>
          <w:p w14:paraId="7E641251" w14:textId="77777777" w:rsidR="00043A65" w:rsidRPr="00E86695" w:rsidRDefault="00043A65" w:rsidP="00902BF5">
            <w:pPr>
              <w:jc w:val="center"/>
              <w:rPr>
                <w:highlight w:val="yellow"/>
              </w:rPr>
            </w:pPr>
          </w:p>
          <w:p w14:paraId="601FA6F5" w14:textId="77777777" w:rsidR="001047FF" w:rsidRPr="00E86695" w:rsidRDefault="001047FF" w:rsidP="00902BF5">
            <w:pPr>
              <w:jc w:val="center"/>
              <w:rPr>
                <w:highlight w:val="yellow"/>
              </w:rPr>
            </w:pPr>
          </w:p>
          <w:p w14:paraId="3954F6D2" w14:textId="26799A59" w:rsidR="001047FF" w:rsidRPr="008D2573" w:rsidRDefault="00B15185" w:rsidP="00902BF5">
            <w:pPr>
              <w:jc w:val="center"/>
            </w:pPr>
            <w:r w:rsidRPr="008D2573">
              <w:t>2</w:t>
            </w:r>
            <w:r w:rsidR="008D2573" w:rsidRPr="008D2573">
              <w:t>7</w:t>
            </w:r>
            <w:r w:rsidR="001047FF" w:rsidRPr="008D2573">
              <w:t xml:space="preserve"> mayo</w:t>
            </w:r>
          </w:p>
          <w:p w14:paraId="5529597B" w14:textId="77777777" w:rsidR="001047FF" w:rsidRPr="00E86695" w:rsidRDefault="001047FF" w:rsidP="00902BF5">
            <w:pPr>
              <w:jc w:val="center"/>
              <w:rPr>
                <w:highlight w:val="yellow"/>
              </w:rPr>
            </w:pPr>
          </w:p>
          <w:p w14:paraId="2E5A96B5" w14:textId="087ECBB7" w:rsidR="001047FF" w:rsidRPr="008D2573" w:rsidRDefault="008D2573" w:rsidP="00902BF5">
            <w:pPr>
              <w:jc w:val="center"/>
            </w:pPr>
            <w:r w:rsidRPr="008D2573">
              <w:t>27</w:t>
            </w:r>
            <w:r w:rsidR="001047FF" w:rsidRPr="008D2573">
              <w:t xml:space="preserve"> mayo</w:t>
            </w:r>
          </w:p>
          <w:p w14:paraId="1338850A" w14:textId="77777777" w:rsidR="001047FF" w:rsidRPr="00E86695" w:rsidRDefault="001047FF" w:rsidP="00902BF5">
            <w:pPr>
              <w:jc w:val="center"/>
              <w:rPr>
                <w:highlight w:val="yellow"/>
              </w:rPr>
            </w:pPr>
          </w:p>
          <w:p w14:paraId="7A547CC3" w14:textId="09AE7859" w:rsidR="001047FF" w:rsidRPr="008D2573" w:rsidRDefault="00AC4264" w:rsidP="00902BF5">
            <w:pPr>
              <w:jc w:val="center"/>
            </w:pPr>
            <w:r>
              <w:t>1</w:t>
            </w:r>
            <w:r w:rsidR="008D2573" w:rsidRPr="008D2573">
              <w:t xml:space="preserve">0 </w:t>
            </w:r>
            <w:r>
              <w:t>junio</w:t>
            </w:r>
          </w:p>
          <w:p w14:paraId="58A05945" w14:textId="77777777" w:rsidR="008D2573" w:rsidRPr="00E86695" w:rsidRDefault="008D2573" w:rsidP="008D2573">
            <w:pPr>
              <w:rPr>
                <w:highlight w:val="yellow"/>
              </w:rPr>
            </w:pPr>
          </w:p>
          <w:p w14:paraId="2DA86993" w14:textId="4C449515" w:rsidR="001047FF" w:rsidRPr="00AC4264" w:rsidRDefault="00AC4264" w:rsidP="00902BF5">
            <w:pPr>
              <w:jc w:val="center"/>
            </w:pPr>
            <w:r>
              <w:t>10</w:t>
            </w:r>
            <w:r w:rsidRPr="00AC4264">
              <w:t xml:space="preserve"> junio</w:t>
            </w:r>
          </w:p>
          <w:p w14:paraId="1462A8B1" w14:textId="6E1E548E" w:rsidR="001047FF" w:rsidRPr="00E86695" w:rsidRDefault="001047FF" w:rsidP="00902BF5">
            <w:pPr>
              <w:jc w:val="center"/>
              <w:rPr>
                <w:highlight w:val="yellow"/>
              </w:rPr>
            </w:pPr>
          </w:p>
        </w:tc>
      </w:tr>
      <w:tr w:rsidR="00011B6C" w14:paraId="62599968" w14:textId="77777777" w:rsidTr="00011B6C">
        <w:trPr>
          <w:jc w:val="center"/>
        </w:trPr>
        <w:tc>
          <w:tcPr>
            <w:tcW w:w="2378" w:type="dxa"/>
          </w:tcPr>
          <w:p w14:paraId="3519D66A" w14:textId="1A8DA11B" w:rsidR="00011B6C" w:rsidRDefault="00011B6C" w:rsidP="000D0AD3">
            <w:pPr>
              <w:jc w:val="both"/>
            </w:pPr>
            <w:r>
              <w:t>Informe de gira 2   (práctica)</w:t>
            </w:r>
          </w:p>
          <w:p w14:paraId="7D04A271" w14:textId="096FC441" w:rsidR="00DB6EB3" w:rsidRDefault="00DB6EB3" w:rsidP="000D0AD3">
            <w:pPr>
              <w:jc w:val="both"/>
            </w:pPr>
          </w:p>
        </w:tc>
        <w:tc>
          <w:tcPr>
            <w:tcW w:w="1872" w:type="dxa"/>
          </w:tcPr>
          <w:p w14:paraId="34369EB9" w14:textId="77777777" w:rsidR="00353A43" w:rsidRDefault="00353A43" w:rsidP="00902BF5">
            <w:pPr>
              <w:jc w:val="center"/>
            </w:pPr>
          </w:p>
          <w:p w14:paraId="35D8BB51" w14:textId="22530CC9" w:rsidR="00011B6C" w:rsidRDefault="00876F48" w:rsidP="00902BF5">
            <w:pPr>
              <w:jc w:val="center"/>
            </w:pPr>
            <w:r>
              <w:t>20</w:t>
            </w:r>
          </w:p>
        </w:tc>
        <w:tc>
          <w:tcPr>
            <w:tcW w:w="1956" w:type="dxa"/>
          </w:tcPr>
          <w:p w14:paraId="0195BEDA" w14:textId="12051DFC" w:rsidR="004F71F0" w:rsidRPr="00AC4264" w:rsidRDefault="00AC4264" w:rsidP="00902BF5">
            <w:pPr>
              <w:jc w:val="center"/>
            </w:pPr>
            <w:r w:rsidRPr="00AC4264">
              <w:t>03 de junio</w:t>
            </w:r>
          </w:p>
          <w:p w14:paraId="41D8C9E7" w14:textId="77777777" w:rsidR="004F71F0" w:rsidRPr="00E86695" w:rsidRDefault="004F71F0" w:rsidP="00902BF5">
            <w:pPr>
              <w:jc w:val="center"/>
              <w:rPr>
                <w:highlight w:val="yellow"/>
              </w:rPr>
            </w:pPr>
          </w:p>
          <w:p w14:paraId="5696EC6A" w14:textId="0EBD2637" w:rsidR="00011B6C" w:rsidRPr="00E86695" w:rsidRDefault="00011B6C" w:rsidP="00902BF5">
            <w:pPr>
              <w:jc w:val="center"/>
              <w:rPr>
                <w:highlight w:val="yellow"/>
              </w:rPr>
            </w:pPr>
          </w:p>
        </w:tc>
        <w:tc>
          <w:tcPr>
            <w:tcW w:w="1524" w:type="dxa"/>
          </w:tcPr>
          <w:p w14:paraId="76F87E1D" w14:textId="38D6EF50" w:rsidR="00011B6C" w:rsidRPr="00E86695" w:rsidRDefault="00AC4264" w:rsidP="00902BF5">
            <w:pPr>
              <w:jc w:val="center"/>
              <w:rPr>
                <w:highlight w:val="yellow"/>
              </w:rPr>
            </w:pPr>
            <w:r w:rsidRPr="00AC4264">
              <w:t>No hay exposición</w:t>
            </w:r>
          </w:p>
        </w:tc>
        <w:tc>
          <w:tcPr>
            <w:tcW w:w="1783" w:type="dxa"/>
          </w:tcPr>
          <w:p w14:paraId="35ABFBB8" w14:textId="77777777" w:rsidR="000445A2" w:rsidRPr="00E86695" w:rsidRDefault="000445A2" w:rsidP="00902BF5">
            <w:pPr>
              <w:jc w:val="center"/>
              <w:rPr>
                <w:highlight w:val="yellow"/>
              </w:rPr>
            </w:pPr>
          </w:p>
          <w:p w14:paraId="360B160C" w14:textId="377934E1" w:rsidR="00011B6C" w:rsidRPr="00E86695" w:rsidRDefault="00AC4264" w:rsidP="00902BF5">
            <w:pPr>
              <w:jc w:val="center"/>
              <w:rPr>
                <w:highlight w:val="yellow"/>
              </w:rPr>
            </w:pPr>
            <w:r w:rsidRPr="00AC4264">
              <w:t>14 de junio</w:t>
            </w:r>
          </w:p>
        </w:tc>
      </w:tr>
      <w:tr w:rsidR="00011B6C" w14:paraId="4AA5BE1F" w14:textId="77777777" w:rsidTr="00011B6C">
        <w:trPr>
          <w:jc w:val="center"/>
        </w:trPr>
        <w:tc>
          <w:tcPr>
            <w:tcW w:w="2378" w:type="dxa"/>
          </w:tcPr>
          <w:p w14:paraId="554C9164" w14:textId="68C7536F" w:rsidR="00011B6C" w:rsidRPr="00DD09F8" w:rsidRDefault="00011B6C" w:rsidP="00902BF5">
            <w:pPr>
              <w:jc w:val="both"/>
              <w:rPr>
                <w:b/>
              </w:rPr>
            </w:pPr>
            <w:r w:rsidRPr="00DD09F8">
              <w:rPr>
                <w:b/>
              </w:rPr>
              <w:lastRenderedPageBreak/>
              <w:t>TOTAL</w:t>
            </w:r>
          </w:p>
        </w:tc>
        <w:tc>
          <w:tcPr>
            <w:tcW w:w="1872" w:type="dxa"/>
          </w:tcPr>
          <w:p w14:paraId="75727E25" w14:textId="77777777" w:rsidR="00011B6C" w:rsidRDefault="00011B6C" w:rsidP="00902BF5">
            <w:pPr>
              <w:jc w:val="center"/>
            </w:pPr>
            <w:r>
              <w:t>100%</w:t>
            </w:r>
          </w:p>
        </w:tc>
        <w:tc>
          <w:tcPr>
            <w:tcW w:w="1956" w:type="dxa"/>
          </w:tcPr>
          <w:p w14:paraId="445E42F5" w14:textId="77777777" w:rsidR="00011B6C" w:rsidRDefault="00011B6C" w:rsidP="00902BF5">
            <w:pPr>
              <w:jc w:val="center"/>
            </w:pPr>
          </w:p>
        </w:tc>
        <w:tc>
          <w:tcPr>
            <w:tcW w:w="1524" w:type="dxa"/>
          </w:tcPr>
          <w:p w14:paraId="6F3B9209" w14:textId="77777777" w:rsidR="00011B6C" w:rsidRDefault="00011B6C" w:rsidP="00902BF5">
            <w:pPr>
              <w:jc w:val="center"/>
            </w:pPr>
          </w:p>
        </w:tc>
        <w:tc>
          <w:tcPr>
            <w:tcW w:w="1783" w:type="dxa"/>
          </w:tcPr>
          <w:p w14:paraId="5B5E45B9" w14:textId="77777777" w:rsidR="00011B6C" w:rsidRDefault="00011B6C" w:rsidP="00902BF5">
            <w:pPr>
              <w:jc w:val="center"/>
            </w:pPr>
          </w:p>
        </w:tc>
      </w:tr>
    </w:tbl>
    <w:p w14:paraId="537B8506" w14:textId="77777777" w:rsidR="00690DAC" w:rsidRDefault="00690DAC" w:rsidP="00DD09F8">
      <w:pPr>
        <w:jc w:val="both"/>
      </w:pPr>
    </w:p>
    <w:p w14:paraId="44AB283F" w14:textId="77777777" w:rsidR="00A73707" w:rsidRDefault="00A73707" w:rsidP="00DD09F8">
      <w:pPr>
        <w:jc w:val="both"/>
      </w:pPr>
      <w:r w:rsidRPr="004F0FA8">
        <w:rPr>
          <w:b/>
        </w:rPr>
        <w:t>Pruebas cortas</w:t>
      </w:r>
      <w:r w:rsidR="000A4EF7" w:rsidRPr="004F0FA8">
        <w:rPr>
          <w:b/>
        </w:rPr>
        <w:t>:</w:t>
      </w:r>
      <w:r w:rsidR="000A4EF7">
        <w:t xml:space="preserve"> se harán 3 pruebas cortas sobre publicaciones científicas. </w:t>
      </w:r>
      <w:r w:rsidR="009A2277">
        <w:t xml:space="preserve">Al menos una </w:t>
      </w:r>
      <w:r w:rsidR="000A4EF7">
        <w:t xml:space="preserve"> </w:t>
      </w:r>
      <w:r w:rsidR="00D6599A">
        <w:t xml:space="preserve">o varias </w:t>
      </w:r>
      <w:r w:rsidR="000A4EF7">
        <w:t>publicaci</w:t>
      </w:r>
      <w:r w:rsidR="00D6599A">
        <w:t>o</w:t>
      </w:r>
      <w:r w:rsidR="000A4EF7">
        <w:t>n</w:t>
      </w:r>
      <w:r w:rsidR="00D6599A">
        <w:t>es</w:t>
      </w:r>
      <w:r w:rsidR="000A4EF7">
        <w:t xml:space="preserve"> científica</w:t>
      </w:r>
      <w:r w:rsidR="00D6599A">
        <w:t>s</w:t>
      </w:r>
      <w:r w:rsidR="000A4EF7">
        <w:t xml:space="preserve"> será</w:t>
      </w:r>
      <w:r w:rsidR="00D6599A">
        <w:t>n</w:t>
      </w:r>
      <w:r w:rsidR="000A4EF7">
        <w:t xml:space="preserve"> evaluada</w:t>
      </w:r>
      <w:r w:rsidR="00D6599A">
        <w:t>s</w:t>
      </w:r>
      <w:r w:rsidR="000A4EF7">
        <w:t xml:space="preserve"> en cada prueba corta. El profesor suministrará un </w:t>
      </w:r>
      <w:proofErr w:type="spellStart"/>
      <w:r w:rsidR="000A4EF7">
        <w:t>pdf</w:t>
      </w:r>
      <w:proofErr w:type="spellEnd"/>
      <w:r w:rsidR="000A4EF7">
        <w:t xml:space="preserve"> a cada estudiante o un juego de fotocopias de cada publicación para que lo</w:t>
      </w:r>
      <w:r w:rsidR="00162426">
        <w:t xml:space="preserve">s estudiantes las fotocopien.  </w:t>
      </w:r>
      <w:r w:rsidR="000A4EF7">
        <w:t xml:space="preserve"> Cada prueba corta tiene una duración de 20 minutos.</w:t>
      </w:r>
    </w:p>
    <w:p w14:paraId="7533D665" w14:textId="40D97E80" w:rsidR="002F6317" w:rsidRDefault="00A73707" w:rsidP="000A4EF7">
      <w:pPr>
        <w:jc w:val="both"/>
      </w:pPr>
      <w:r w:rsidRPr="004F0FA8">
        <w:rPr>
          <w:b/>
        </w:rPr>
        <w:t>Estudio de caso (Gira 1)</w:t>
      </w:r>
      <w:r w:rsidR="000A4EF7" w:rsidRPr="004F0FA8">
        <w:rPr>
          <w:b/>
        </w:rPr>
        <w:t>:</w:t>
      </w:r>
      <w:r w:rsidR="000A4EF7">
        <w:t xml:space="preserve"> </w:t>
      </w:r>
      <w:r w:rsidR="002F6317">
        <w:t>se realizarán</w:t>
      </w:r>
      <w:r w:rsidR="00EE4030">
        <w:t xml:space="preserve"> estudios de caso en grupos de </w:t>
      </w:r>
      <w:r w:rsidR="00876F48">
        <w:t>3</w:t>
      </w:r>
      <w:r w:rsidR="002F6317">
        <w:t xml:space="preserve"> </w:t>
      </w:r>
      <w:r w:rsidR="00876F48">
        <w:t>o 4</w:t>
      </w:r>
      <w:r w:rsidR="00CB2261">
        <w:t xml:space="preserve"> </w:t>
      </w:r>
      <w:r w:rsidR="002F6317">
        <w:t xml:space="preserve">personas. </w:t>
      </w:r>
      <w:r w:rsidR="001E76EF">
        <w:t xml:space="preserve">El estudio de caso (Empresa o propietario) a realizar debe </w:t>
      </w:r>
      <w:r w:rsidR="00142B1D">
        <w:t>ubicado</w:t>
      </w:r>
      <w:r w:rsidR="001E76EF">
        <w:t xml:space="preserve"> </w:t>
      </w:r>
      <w:r w:rsidR="00142B1D">
        <w:t xml:space="preserve">y </w:t>
      </w:r>
      <w:r w:rsidR="001E76EF">
        <w:t xml:space="preserve">aprobado por el profesor antes de la realización. </w:t>
      </w:r>
      <w:r w:rsidR="002F6317">
        <w:t>Para la recolección de informa</w:t>
      </w:r>
      <w:r w:rsidR="00266CBF">
        <w:t xml:space="preserve">ción en campo se dispondrá de 1,5 </w:t>
      </w:r>
      <w:r w:rsidR="002F6317">
        <w:t>día</w:t>
      </w:r>
      <w:r w:rsidR="00B014F1">
        <w:t>s</w:t>
      </w:r>
      <w:r w:rsidR="002F6317">
        <w:t xml:space="preserve"> con el apoyo del profesor. Un estudio de caso debe basarse en el aprovechamiento en bosque natural, </w:t>
      </w:r>
      <w:r w:rsidR="00266CBF">
        <w:t>1 estudio</w:t>
      </w:r>
      <w:r w:rsidR="002F6317">
        <w:t xml:space="preserve"> de caso sobre aprovechamiento en plantaciones forestale</w:t>
      </w:r>
      <w:r w:rsidR="004F0FA8">
        <w:t xml:space="preserve">s </w:t>
      </w:r>
      <w:r w:rsidR="00266CBF">
        <w:t xml:space="preserve">de teca y otro de melina </w:t>
      </w:r>
      <w:r w:rsidR="004F0FA8">
        <w:t>y un aprovecham</w:t>
      </w:r>
      <w:r w:rsidR="002F6317">
        <w:t>i</w:t>
      </w:r>
      <w:r w:rsidR="004F0FA8">
        <w:t>e</w:t>
      </w:r>
      <w:r w:rsidR="002F6317">
        <w:t>nto en terrenos de uso agropecuario sin bosque</w:t>
      </w:r>
      <w:r w:rsidR="004F0FA8">
        <w:t>.</w:t>
      </w:r>
    </w:p>
    <w:p w14:paraId="60B4D4E7" w14:textId="77777777" w:rsidR="00322DF5" w:rsidRDefault="00322DF5" w:rsidP="000A4EF7">
      <w:pPr>
        <w:jc w:val="both"/>
      </w:pPr>
      <w:r>
        <w:t>Los objetivos de la evaluación de cada estudio de caso son:</w:t>
      </w:r>
    </w:p>
    <w:p w14:paraId="145897A2" w14:textId="77777777" w:rsidR="003B608F" w:rsidRDefault="003B608F" w:rsidP="00322DF5">
      <w:pPr>
        <w:pStyle w:val="Prrafodelista"/>
        <w:numPr>
          <w:ilvl w:val="0"/>
          <w:numId w:val="19"/>
        </w:numPr>
        <w:jc w:val="both"/>
      </w:pPr>
      <w:r>
        <w:t>Planear la búsqueda de información de campo, búsqueda de información a priori, contactos</w:t>
      </w:r>
      <w:r w:rsidR="002E1ED0">
        <w:t>.</w:t>
      </w:r>
    </w:p>
    <w:p w14:paraId="25BDE30B" w14:textId="77777777" w:rsidR="001E76EF" w:rsidRDefault="002E1ED0" w:rsidP="00322DF5">
      <w:pPr>
        <w:pStyle w:val="Prrafodelista"/>
        <w:numPr>
          <w:ilvl w:val="0"/>
          <w:numId w:val="19"/>
        </w:numPr>
        <w:jc w:val="both"/>
      </w:pPr>
      <w:r>
        <w:t>Preparar</w:t>
      </w:r>
      <w:r w:rsidR="001E76EF">
        <w:t xml:space="preserve"> </w:t>
      </w:r>
      <w:r>
        <w:t xml:space="preserve">a priori las </w:t>
      </w:r>
      <w:r w:rsidR="001E76EF">
        <w:t>hojas de campo para la colección de</w:t>
      </w:r>
      <w:r w:rsidR="003B608F">
        <w:t xml:space="preserve"> </w:t>
      </w:r>
      <w:r w:rsidR="001E76EF">
        <w:t>la información.</w:t>
      </w:r>
    </w:p>
    <w:p w14:paraId="00BBD186" w14:textId="77777777" w:rsidR="00322DF5" w:rsidRDefault="002E1ED0" w:rsidP="00322DF5">
      <w:pPr>
        <w:pStyle w:val="Prrafodelista"/>
        <w:numPr>
          <w:ilvl w:val="0"/>
          <w:numId w:val="19"/>
        </w:numPr>
        <w:jc w:val="both"/>
      </w:pPr>
      <w:r>
        <w:t>O</w:t>
      </w:r>
      <w:r w:rsidR="00322DF5">
        <w:t>b</w:t>
      </w:r>
      <w:r>
        <w:t>servar el sistema de aprovecham</w:t>
      </w:r>
      <w:r w:rsidR="00322DF5">
        <w:t>i</w:t>
      </w:r>
      <w:r>
        <w:t>e</w:t>
      </w:r>
      <w:r w:rsidR="00322DF5">
        <w:t>nto utilizado en cada caso</w:t>
      </w:r>
      <w:r>
        <w:t>.</w:t>
      </w:r>
    </w:p>
    <w:p w14:paraId="4061C1D2" w14:textId="77777777" w:rsidR="00322DF5" w:rsidRDefault="003B608F" w:rsidP="00322DF5">
      <w:pPr>
        <w:pStyle w:val="Prrafodelista"/>
        <w:numPr>
          <w:ilvl w:val="0"/>
          <w:numId w:val="19"/>
        </w:numPr>
        <w:jc w:val="both"/>
      </w:pPr>
      <w:r>
        <w:t>Evidenciar</w:t>
      </w:r>
      <w:r w:rsidR="00322DF5">
        <w:t xml:space="preserve"> en fotografías y en video </w:t>
      </w:r>
      <w:r>
        <w:t xml:space="preserve">todas las partes </w:t>
      </w:r>
      <w:r w:rsidR="00322DF5">
        <w:t xml:space="preserve"> </w:t>
      </w:r>
      <w:r>
        <w:t>d</w:t>
      </w:r>
      <w:r w:rsidR="00322DF5">
        <w:t>el proceso desde la corta hasta la ca</w:t>
      </w:r>
      <w:r>
        <w:t>rga y trans</w:t>
      </w:r>
      <w:r w:rsidR="006251BB">
        <w:t>p</w:t>
      </w:r>
      <w:r>
        <w:t>o</w:t>
      </w:r>
      <w:r w:rsidR="006251BB">
        <w:t>rte si es posible</w:t>
      </w:r>
      <w:r w:rsidR="002E1ED0">
        <w:t>.</w:t>
      </w:r>
    </w:p>
    <w:p w14:paraId="01555B5A" w14:textId="77777777" w:rsidR="00322DF5" w:rsidRDefault="002E1ED0" w:rsidP="00322DF5">
      <w:pPr>
        <w:pStyle w:val="Prrafodelista"/>
        <w:numPr>
          <w:ilvl w:val="0"/>
          <w:numId w:val="19"/>
        </w:numPr>
        <w:jc w:val="both"/>
      </w:pPr>
      <w:r>
        <w:t>O</w:t>
      </w:r>
      <w:r w:rsidR="00322DF5">
        <w:t>btener información de costos de cada parte del proceso por medio de consulta a los propietarios, regentes o adm</w:t>
      </w:r>
      <w:r>
        <w:t>inistradores.</w:t>
      </w:r>
    </w:p>
    <w:p w14:paraId="429E4444" w14:textId="3D1918F7" w:rsidR="00A73707" w:rsidRDefault="00322DF5" w:rsidP="00DD09F8">
      <w:pPr>
        <w:pStyle w:val="Prrafodelista"/>
        <w:numPr>
          <w:ilvl w:val="0"/>
          <w:numId w:val="19"/>
        </w:numPr>
        <w:jc w:val="both"/>
      </w:pPr>
      <w:r>
        <w:t>Anotar el tipo d</w:t>
      </w:r>
      <w:r w:rsidR="000A4EF7">
        <w:t xml:space="preserve">e equipo y maquinaria </w:t>
      </w:r>
      <w:r w:rsidR="001E76EF">
        <w:t xml:space="preserve">(marca, modelo, tamaño de motor, estado general, valor, rendimiento, propio </w:t>
      </w:r>
      <w:r w:rsidR="00162426">
        <w:t xml:space="preserve">o </w:t>
      </w:r>
      <w:r>
        <w:t xml:space="preserve">en </w:t>
      </w:r>
      <w:r w:rsidR="001E76EF">
        <w:t>arrendamiento</w:t>
      </w:r>
      <w:r w:rsidR="00CB2261">
        <w:t>)</w:t>
      </w:r>
      <w:r w:rsidR="002E1ED0">
        <w:t>.</w:t>
      </w:r>
    </w:p>
    <w:p w14:paraId="4CADC3DD" w14:textId="06DF9A85" w:rsidR="001E76EF" w:rsidRDefault="003B608F" w:rsidP="00DD09F8">
      <w:pPr>
        <w:pStyle w:val="Prrafodelista"/>
        <w:numPr>
          <w:ilvl w:val="0"/>
          <w:numId w:val="19"/>
        </w:numPr>
        <w:jc w:val="both"/>
      </w:pPr>
      <w:r>
        <w:t>Registrar las e</w:t>
      </w:r>
      <w:r w:rsidR="001E76EF">
        <w:t>species forestales ut</w:t>
      </w:r>
      <w:r w:rsidR="002E1ED0">
        <w:t>i</w:t>
      </w:r>
      <w:r w:rsidR="001E76EF">
        <w:t xml:space="preserve">lizadas (alguna información sobre tamaños de tucas (diámetro y largo), forma de medir, calidad general, precios en pie y de venta, castigos en la medida, </w:t>
      </w:r>
      <w:proofErr w:type="spellStart"/>
      <w:r w:rsidR="001E76EF">
        <w:t>etc</w:t>
      </w:r>
      <w:proofErr w:type="spellEnd"/>
      <w:r w:rsidR="00CB2261">
        <w:t>)</w:t>
      </w:r>
      <w:r w:rsidR="001E76EF">
        <w:t>.</w:t>
      </w:r>
    </w:p>
    <w:p w14:paraId="413FCE73" w14:textId="4B378B2D" w:rsidR="001E76EF" w:rsidRDefault="003B608F" w:rsidP="00DD09F8">
      <w:pPr>
        <w:pStyle w:val="Prrafodelista"/>
        <w:numPr>
          <w:ilvl w:val="0"/>
          <w:numId w:val="19"/>
        </w:numPr>
        <w:jc w:val="both"/>
      </w:pPr>
      <w:r>
        <w:t xml:space="preserve">Obtener información general de la empresa o </w:t>
      </w:r>
      <w:r w:rsidR="00CB2261">
        <w:t xml:space="preserve">el </w:t>
      </w:r>
      <w:r>
        <w:t>propietario</w:t>
      </w:r>
      <w:r w:rsidR="002E1ED0">
        <w:t>.</w:t>
      </w:r>
    </w:p>
    <w:p w14:paraId="753F13FB" w14:textId="77777777" w:rsidR="002E1ED0" w:rsidRDefault="002E1ED0" w:rsidP="00DD09F8">
      <w:pPr>
        <w:pStyle w:val="Prrafodelista"/>
        <w:numPr>
          <w:ilvl w:val="0"/>
          <w:numId w:val="19"/>
        </w:numPr>
        <w:jc w:val="both"/>
      </w:pPr>
      <w:r>
        <w:t>Organizar la información de costos y evaluar el precio de venta de la madera.</w:t>
      </w:r>
    </w:p>
    <w:p w14:paraId="0FEE7567" w14:textId="3870613B" w:rsidR="00191DB7" w:rsidRDefault="000C6396" w:rsidP="00731FC1">
      <w:pPr>
        <w:jc w:val="both"/>
        <w:rPr>
          <w:lang w:val="es-MX"/>
        </w:rPr>
      </w:pPr>
      <w:r w:rsidRPr="00D533FE">
        <w:rPr>
          <w:lang w:val="es-MX"/>
        </w:rPr>
        <w:t xml:space="preserve">Este trabajo tiene </w:t>
      </w:r>
      <w:r w:rsidR="000718E1" w:rsidRPr="00D533FE">
        <w:rPr>
          <w:lang w:val="es-MX"/>
        </w:rPr>
        <w:t>un valor de 25</w:t>
      </w:r>
      <w:r w:rsidRPr="00D533FE">
        <w:rPr>
          <w:lang w:val="es-MX"/>
        </w:rPr>
        <w:t xml:space="preserve">% de la nota, el informe </w:t>
      </w:r>
      <w:r w:rsidR="00BF0DFB" w:rsidRPr="00D533FE">
        <w:rPr>
          <w:lang w:val="es-MX"/>
        </w:rPr>
        <w:t xml:space="preserve">debe ser expuesto en clase ante </w:t>
      </w:r>
      <w:r w:rsidR="00033B49" w:rsidRPr="00D533FE">
        <w:rPr>
          <w:lang w:val="es-MX"/>
        </w:rPr>
        <w:t>los compañeros. Este 25</w:t>
      </w:r>
      <w:r w:rsidR="00BF0DFB" w:rsidRPr="00D533FE">
        <w:rPr>
          <w:lang w:val="es-MX"/>
        </w:rPr>
        <w:t>% se distribuye de la siguiente forma: el informe digi</w:t>
      </w:r>
      <w:r w:rsidR="000718E1" w:rsidRPr="00D533FE">
        <w:rPr>
          <w:lang w:val="es-MX"/>
        </w:rPr>
        <w:t>tal (15</w:t>
      </w:r>
      <w:r w:rsidR="00BF0DFB" w:rsidRPr="00D533FE">
        <w:rPr>
          <w:lang w:val="es-MX"/>
        </w:rPr>
        <w:t xml:space="preserve">%) y la presentación oral (10%). El informe digital </w:t>
      </w:r>
      <w:r w:rsidRPr="00D533FE">
        <w:rPr>
          <w:lang w:val="es-MX"/>
        </w:rPr>
        <w:t>se evaluará de la siguiente manera: resumen ejecutivo (5%), objetivos (5%), descripción de la empresa (10%), metodología (10%), resulta</w:t>
      </w:r>
      <w:r w:rsidR="00BF0DFB" w:rsidRPr="00D533FE">
        <w:rPr>
          <w:lang w:val="es-MX"/>
        </w:rPr>
        <w:t>dos (20</w:t>
      </w:r>
      <w:r w:rsidRPr="00D533FE">
        <w:rPr>
          <w:lang w:val="es-MX"/>
        </w:rPr>
        <w:t>%), análisis</w:t>
      </w:r>
      <w:r w:rsidR="00BF0DFB" w:rsidRPr="00D533FE">
        <w:rPr>
          <w:lang w:val="es-MX"/>
        </w:rPr>
        <w:t xml:space="preserve"> (20%)</w:t>
      </w:r>
      <w:r w:rsidRPr="00D533FE">
        <w:rPr>
          <w:lang w:val="es-MX"/>
        </w:rPr>
        <w:t>, conclusiones (5%), recomendaciones (5%), bibliografía (5%), Anexos (material audiovisual elaborado)</w:t>
      </w:r>
      <w:r w:rsidR="00266CBF" w:rsidRPr="00D533FE">
        <w:rPr>
          <w:lang w:val="es-MX"/>
        </w:rPr>
        <w:t xml:space="preserve"> </w:t>
      </w:r>
      <w:r w:rsidRPr="00D533FE">
        <w:rPr>
          <w:lang w:val="es-MX"/>
        </w:rPr>
        <w:t>(</w:t>
      </w:r>
      <w:r w:rsidR="00BF0DFB" w:rsidRPr="00D533FE">
        <w:rPr>
          <w:lang w:val="es-MX"/>
        </w:rPr>
        <w:t>15%</w:t>
      </w:r>
      <w:r w:rsidRPr="00D533FE">
        <w:rPr>
          <w:lang w:val="es-MX"/>
        </w:rPr>
        <w:t>).</w:t>
      </w:r>
    </w:p>
    <w:p w14:paraId="4A1AB594" w14:textId="51C9E4FE" w:rsidR="002E1ED0" w:rsidRPr="00162426" w:rsidRDefault="00BF0DFB" w:rsidP="00731FC1">
      <w:pPr>
        <w:jc w:val="both"/>
        <w:rPr>
          <w:lang w:val="es-MX"/>
        </w:rPr>
      </w:pPr>
      <w:r w:rsidRPr="00162426">
        <w:rPr>
          <w:lang w:val="es-MX"/>
        </w:rPr>
        <w:t xml:space="preserve"> La presentación oral </w:t>
      </w:r>
      <w:r w:rsidR="00CB2261">
        <w:rPr>
          <w:lang w:val="es-MX"/>
        </w:rPr>
        <w:t>debe durar no menos de 40 minutos y no más de 5</w:t>
      </w:r>
      <w:r w:rsidR="00731FC1" w:rsidRPr="00162426">
        <w:rPr>
          <w:lang w:val="es-MX"/>
        </w:rPr>
        <w:t>0 minutos, más 15 minutos para preguntas.</w:t>
      </w:r>
    </w:p>
    <w:p w14:paraId="7DB4BB57" w14:textId="77777777" w:rsidR="00191DB7" w:rsidRPr="004B2363" w:rsidRDefault="00191DB7" w:rsidP="00191DB7">
      <w:pPr>
        <w:jc w:val="both"/>
        <w:rPr>
          <w:lang w:val="es-MX"/>
        </w:rPr>
      </w:pPr>
      <w:r w:rsidRPr="004B2363">
        <w:rPr>
          <w:lang w:val="es-MX"/>
        </w:rPr>
        <w:t>10% la presentación oral.  Se evaluará:</w:t>
      </w:r>
    </w:p>
    <w:p w14:paraId="1983EAE0" w14:textId="77777777" w:rsidR="00191DB7" w:rsidRPr="004B2363" w:rsidRDefault="00191DB7" w:rsidP="00191DB7">
      <w:pPr>
        <w:pStyle w:val="Prrafodelista"/>
        <w:numPr>
          <w:ilvl w:val="0"/>
          <w:numId w:val="25"/>
        </w:numPr>
        <w:jc w:val="both"/>
        <w:rPr>
          <w:lang w:val="es-MX"/>
        </w:rPr>
      </w:pPr>
      <w:r w:rsidRPr="004B2363">
        <w:rPr>
          <w:lang w:val="es-MX"/>
        </w:rPr>
        <w:t>el dominio del tema por medio de preguntas de los estudiantes y el profesor (25%).</w:t>
      </w:r>
    </w:p>
    <w:p w14:paraId="74D646FF" w14:textId="77777777" w:rsidR="00191DB7" w:rsidRPr="004B2363" w:rsidRDefault="00191DB7" w:rsidP="00191DB7">
      <w:pPr>
        <w:pStyle w:val="Prrafodelista"/>
        <w:ind w:left="780"/>
        <w:jc w:val="both"/>
        <w:rPr>
          <w:lang w:val="es-MX"/>
        </w:rPr>
      </w:pPr>
      <w:r w:rsidRPr="004B2363">
        <w:rPr>
          <w:lang w:val="es-MX"/>
        </w:rPr>
        <w:lastRenderedPageBreak/>
        <w:t>Malo (10%), regular (15%), bueno (20%), excelente (25%)</w:t>
      </w:r>
    </w:p>
    <w:p w14:paraId="5B6EAA9B" w14:textId="77777777" w:rsidR="00191DB7" w:rsidRPr="004B2363" w:rsidRDefault="00191DB7" w:rsidP="00191DB7">
      <w:pPr>
        <w:pStyle w:val="Prrafodelista"/>
        <w:ind w:left="780"/>
        <w:jc w:val="both"/>
        <w:rPr>
          <w:lang w:val="es-MX"/>
        </w:rPr>
      </w:pPr>
    </w:p>
    <w:p w14:paraId="3F93F3D2" w14:textId="77777777" w:rsidR="00191DB7" w:rsidRPr="004B2363" w:rsidRDefault="00191DB7" w:rsidP="00191DB7">
      <w:pPr>
        <w:pStyle w:val="Prrafodelista"/>
        <w:numPr>
          <w:ilvl w:val="0"/>
          <w:numId w:val="25"/>
        </w:numPr>
        <w:jc w:val="both"/>
        <w:rPr>
          <w:lang w:val="es-MX"/>
        </w:rPr>
      </w:pPr>
      <w:r w:rsidRPr="004B2363">
        <w:rPr>
          <w:lang w:val="es-MX"/>
        </w:rPr>
        <w:t xml:space="preserve">La presentación en </w:t>
      </w:r>
      <w:proofErr w:type="spellStart"/>
      <w:r w:rsidRPr="004B2363">
        <w:rPr>
          <w:lang w:val="es-MX"/>
        </w:rPr>
        <w:t>Power</w:t>
      </w:r>
      <w:proofErr w:type="spellEnd"/>
      <w:r w:rsidRPr="004B2363">
        <w:rPr>
          <w:lang w:val="es-MX"/>
        </w:rPr>
        <w:t xml:space="preserve"> Point (25%).</w:t>
      </w:r>
    </w:p>
    <w:p w14:paraId="29FD8E44" w14:textId="77777777" w:rsidR="00191DB7" w:rsidRPr="004B2363" w:rsidRDefault="00191DB7" w:rsidP="00191DB7">
      <w:pPr>
        <w:pStyle w:val="Prrafodelista"/>
        <w:ind w:left="780"/>
        <w:jc w:val="both"/>
        <w:rPr>
          <w:lang w:val="es-MX"/>
        </w:rPr>
      </w:pPr>
      <w:r w:rsidRPr="004B2363">
        <w:rPr>
          <w:lang w:val="es-MX"/>
        </w:rPr>
        <w:t>Mala (10%), regular (15%), buena (20%), excelente (25%)</w:t>
      </w:r>
    </w:p>
    <w:p w14:paraId="7F478B69" w14:textId="77777777" w:rsidR="00191DB7" w:rsidRPr="004B2363" w:rsidRDefault="00191DB7" w:rsidP="00191DB7">
      <w:pPr>
        <w:pStyle w:val="Prrafodelista"/>
        <w:ind w:left="780"/>
        <w:jc w:val="both"/>
        <w:rPr>
          <w:lang w:val="es-MX"/>
        </w:rPr>
      </w:pPr>
    </w:p>
    <w:p w14:paraId="76BC2AA3" w14:textId="77777777" w:rsidR="00191DB7" w:rsidRPr="004B2363" w:rsidRDefault="00191DB7" w:rsidP="00191DB7">
      <w:pPr>
        <w:pStyle w:val="Prrafodelista"/>
        <w:numPr>
          <w:ilvl w:val="0"/>
          <w:numId w:val="25"/>
        </w:numPr>
        <w:jc w:val="both"/>
        <w:rPr>
          <w:lang w:val="es-MX"/>
        </w:rPr>
      </w:pPr>
      <w:r w:rsidRPr="004B2363">
        <w:rPr>
          <w:lang w:val="es-MX"/>
        </w:rPr>
        <w:t>La calidad de la información (25%).</w:t>
      </w:r>
    </w:p>
    <w:p w14:paraId="2BBC93D8" w14:textId="77777777" w:rsidR="00191DB7" w:rsidRPr="004B2363" w:rsidRDefault="00191DB7" w:rsidP="00191DB7">
      <w:pPr>
        <w:pStyle w:val="Prrafodelista"/>
        <w:ind w:left="780"/>
        <w:jc w:val="both"/>
        <w:rPr>
          <w:lang w:val="es-MX"/>
        </w:rPr>
      </w:pPr>
      <w:r w:rsidRPr="004B2363">
        <w:rPr>
          <w:lang w:val="es-MX"/>
        </w:rPr>
        <w:t>Mala (10%), regular (15%), buena (20%), excelente (25%)</w:t>
      </w:r>
    </w:p>
    <w:p w14:paraId="7C809D35" w14:textId="77777777" w:rsidR="00191DB7" w:rsidRPr="004B2363" w:rsidRDefault="00191DB7" w:rsidP="00191DB7">
      <w:pPr>
        <w:pStyle w:val="Prrafodelista"/>
        <w:ind w:left="780"/>
        <w:jc w:val="both"/>
        <w:rPr>
          <w:lang w:val="es-MX"/>
        </w:rPr>
      </w:pPr>
    </w:p>
    <w:p w14:paraId="6D1BEEFD" w14:textId="27760849" w:rsidR="00191DB7" w:rsidRPr="004B2363" w:rsidRDefault="00191DB7" w:rsidP="00191DB7">
      <w:pPr>
        <w:pStyle w:val="Prrafodelista"/>
        <w:numPr>
          <w:ilvl w:val="0"/>
          <w:numId w:val="25"/>
        </w:numPr>
        <w:jc w:val="both"/>
        <w:rPr>
          <w:lang w:val="es-MX"/>
        </w:rPr>
      </w:pPr>
      <w:r w:rsidRPr="004B2363">
        <w:rPr>
          <w:lang w:val="es-MX"/>
        </w:rPr>
        <w:t>Duración de exposic</w:t>
      </w:r>
      <w:r w:rsidR="008F2589">
        <w:rPr>
          <w:lang w:val="es-MX"/>
        </w:rPr>
        <w:t>ión, manejo del tiempo, mínimo 4</w:t>
      </w:r>
      <w:r w:rsidRPr="004B2363">
        <w:rPr>
          <w:lang w:val="es-MX"/>
        </w:rPr>
        <w:t>0 minutos (25%).</w:t>
      </w:r>
    </w:p>
    <w:p w14:paraId="63AC601C" w14:textId="0C2634A1" w:rsidR="00191DB7" w:rsidRPr="00162426" w:rsidRDefault="008F2589" w:rsidP="00191DB7">
      <w:pPr>
        <w:pStyle w:val="Prrafodelista"/>
        <w:ind w:left="780"/>
        <w:jc w:val="both"/>
        <w:rPr>
          <w:lang w:val="es-MX"/>
        </w:rPr>
      </w:pPr>
      <w:r>
        <w:rPr>
          <w:lang w:val="es-MX"/>
        </w:rPr>
        <w:t>Menos de 20’ (10%), 2</w:t>
      </w:r>
      <w:r w:rsidR="00191DB7" w:rsidRPr="004B2363">
        <w:rPr>
          <w:lang w:val="es-MX"/>
        </w:rPr>
        <w:t>0</w:t>
      </w:r>
      <w:r>
        <w:rPr>
          <w:lang w:val="es-MX"/>
        </w:rPr>
        <w:t>-2</w:t>
      </w:r>
      <w:r w:rsidR="004B2363">
        <w:rPr>
          <w:lang w:val="es-MX"/>
        </w:rPr>
        <w:t>9</w:t>
      </w:r>
      <w:r>
        <w:rPr>
          <w:lang w:val="es-MX"/>
        </w:rPr>
        <w:t>’ (15%), 30-3</w:t>
      </w:r>
      <w:r w:rsidR="004B2363" w:rsidRPr="004B2363">
        <w:rPr>
          <w:lang w:val="es-MX"/>
        </w:rPr>
        <w:t>9</w:t>
      </w:r>
      <w:r w:rsidR="00191DB7" w:rsidRPr="004B2363">
        <w:rPr>
          <w:lang w:val="es-MX"/>
        </w:rPr>
        <w:t xml:space="preserve">’ (20%), </w:t>
      </w:r>
      <w:r>
        <w:rPr>
          <w:lang w:val="es-MX"/>
        </w:rPr>
        <w:t xml:space="preserve"> 4</w:t>
      </w:r>
      <w:r w:rsidR="00191DB7" w:rsidRPr="004B2363">
        <w:rPr>
          <w:lang w:val="es-MX"/>
        </w:rPr>
        <w:t>0</w:t>
      </w:r>
      <w:r w:rsidR="004B2363" w:rsidRPr="004B2363">
        <w:rPr>
          <w:lang w:val="es-MX"/>
        </w:rPr>
        <w:t>-60</w:t>
      </w:r>
      <w:r w:rsidR="00191DB7" w:rsidRPr="004B2363">
        <w:rPr>
          <w:lang w:val="es-MX"/>
        </w:rPr>
        <w:t>’ (25%)</w:t>
      </w:r>
    </w:p>
    <w:p w14:paraId="66F00A48" w14:textId="77777777" w:rsidR="00907077" w:rsidRDefault="00907077" w:rsidP="00907077">
      <w:pPr>
        <w:jc w:val="both"/>
        <w:rPr>
          <w:sz w:val="24"/>
          <w:szCs w:val="24"/>
          <w:lang w:val="es-MX"/>
        </w:rPr>
      </w:pPr>
    </w:p>
    <w:p w14:paraId="21C74C84" w14:textId="77777777" w:rsidR="00731FC1" w:rsidRPr="00907077" w:rsidRDefault="00731FC1" w:rsidP="00731FC1">
      <w:pPr>
        <w:jc w:val="both"/>
        <w:rPr>
          <w:lang w:val="es-MX"/>
        </w:rPr>
      </w:pPr>
    </w:p>
    <w:p w14:paraId="75CF2E0E" w14:textId="77777777" w:rsidR="00B74D27" w:rsidRDefault="00A73707" w:rsidP="00B74D27">
      <w:pPr>
        <w:jc w:val="both"/>
      </w:pPr>
      <w:r w:rsidRPr="000718E1">
        <w:rPr>
          <w:b/>
        </w:rPr>
        <w:t>Gira 2 (INISEFOR)</w:t>
      </w:r>
      <w:r w:rsidR="00B74D27" w:rsidRPr="000718E1">
        <w:rPr>
          <w:b/>
        </w:rPr>
        <w:t>:</w:t>
      </w:r>
      <w:r w:rsidR="00B74D27">
        <w:t xml:space="preserve"> consiste en un día de clase práctica para el aprendizaje del uso de los aserraderos portátiles y el afilado de sierras para estos equipos. Los objetivos de esta práctica son:</w:t>
      </w:r>
    </w:p>
    <w:p w14:paraId="2826C194" w14:textId="77777777" w:rsidR="00A73707" w:rsidRDefault="00B74D27" w:rsidP="00B74D27">
      <w:pPr>
        <w:pStyle w:val="Prrafodelista"/>
        <w:numPr>
          <w:ilvl w:val="0"/>
          <w:numId w:val="20"/>
        </w:numPr>
        <w:jc w:val="both"/>
      </w:pPr>
      <w:r>
        <w:t>Conocer el manejo de los aserraderos portátiles.</w:t>
      </w:r>
    </w:p>
    <w:p w14:paraId="0B831002" w14:textId="461B3D6E" w:rsidR="00535E07" w:rsidRDefault="00535E07" w:rsidP="00B74D27">
      <w:pPr>
        <w:pStyle w:val="Prrafodelista"/>
        <w:numPr>
          <w:ilvl w:val="0"/>
          <w:numId w:val="20"/>
        </w:numPr>
        <w:jc w:val="both"/>
      </w:pPr>
      <w:r>
        <w:t>Cubicar la troza antes de aserrar bajo el sistema a mecate y el sistema métrico.</w:t>
      </w:r>
    </w:p>
    <w:p w14:paraId="71DD1338" w14:textId="3E09E0D6" w:rsidR="00B32DB9" w:rsidRDefault="00B32DB9" w:rsidP="00B74D27">
      <w:pPr>
        <w:pStyle w:val="Prrafodelista"/>
        <w:numPr>
          <w:ilvl w:val="0"/>
          <w:numId w:val="20"/>
        </w:numPr>
        <w:jc w:val="both"/>
      </w:pPr>
      <w:r>
        <w:t>Determinar el porcentaje de aprovechamiento de trozas en el aserrío con aserraderos portátiles</w:t>
      </w:r>
    </w:p>
    <w:p w14:paraId="49373DFC" w14:textId="77777777" w:rsidR="00B74D27" w:rsidRDefault="00B32DB9" w:rsidP="00B74D27">
      <w:pPr>
        <w:pStyle w:val="Prrafodelista"/>
        <w:numPr>
          <w:ilvl w:val="0"/>
          <w:numId w:val="20"/>
        </w:numPr>
        <w:jc w:val="both"/>
      </w:pPr>
      <w:r>
        <w:t>Determinar el porcentaje de aumento (porcentual) en el precio de la madera desde la troza hasta la madera aserrada, con base en el % de aprovechamiento de la misma.</w:t>
      </w:r>
    </w:p>
    <w:p w14:paraId="6751C316" w14:textId="77777777" w:rsidR="00B74D27" w:rsidRDefault="00B74D27" w:rsidP="00B74D27">
      <w:pPr>
        <w:pStyle w:val="Prrafodelista"/>
        <w:numPr>
          <w:ilvl w:val="0"/>
          <w:numId w:val="20"/>
        </w:numPr>
        <w:jc w:val="both"/>
      </w:pPr>
      <w:r>
        <w:t>Aprender sobre el mantenimiento de aserraderos portátiles.</w:t>
      </w:r>
    </w:p>
    <w:p w14:paraId="338AB196" w14:textId="6AE210BF" w:rsidR="00266CBF" w:rsidRDefault="00266CBF" w:rsidP="00B74D27">
      <w:pPr>
        <w:pStyle w:val="Prrafodelista"/>
        <w:numPr>
          <w:ilvl w:val="0"/>
          <w:numId w:val="20"/>
        </w:numPr>
        <w:jc w:val="both"/>
      </w:pPr>
      <w:r>
        <w:t xml:space="preserve">Aprender a afilar sierras cinta para aserraderos </w:t>
      </w:r>
      <w:r w:rsidR="0035643C">
        <w:t>móviles.</w:t>
      </w:r>
    </w:p>
    <w:p w14:paraId="46B61B54" w14:textId="77777777" w:rsidR="000718E1" w:rsidRDefault="000718E1" w:rsidP="000718E1">
      <w:pPr>
        <w:pStyle w:val="Prrafodelista"/>
        <w:numPr>
          <w:ilvl w:val="0"/>
          <w:numId w:val="20"/>
        </w:numPr>
        <w:jc w:val="both"/>
      </w:pPr>
      <w:r>
        <w:t>Conocer las partes de las motosierras.</w:t>
      </w:r>
    </w:p>
    <w:p w14:paraId="5343346A" w14:textId="77777777" w:rsidR="000718E1" w:rsidRDefault="000718E1" w:rsidP="000718E1">
      <w:pPr>
        <w:pStyle w:val="Prrafodelista"/>
        <w:numPr>
          <w:ilvl w:val="0"/>
          <w:numId w:val="20"/>
        </w:numPr>
        <w:jc w:val="both"/>
      </w:pPr>
      <w:r>
        <w:t>Instalar cadenas de motosierras</w:t>
      </w:r>
    </w:p>
    <w:p w14:paraId="543EAA9C" w14:textId="77777777" w:rsidR="000718E1" w:rsidRDefault="000718E1" w:rsidP="000718E1">
      <w:pPr>
        <w:pStyle w:val="Prrafodelista"/>
        <w:numPr>
          <w:ilvl w:val="0"/>
          <w:numId w:val="20"/>
        </w:numPr>
        <w:jc w:val="both"/>
      </w:pPr>
      <w:r>
        <w:t>Manipular la motosierra para el corte de trozas.</w:t>
      </w:r>
    </w:p>
    <w:p w14:paraId="0324164A" w14:textId="77777777" w:rsidR="000718E1" w:rsidRDefault="000718E1" w:rsidP="000718E1">
      <w:pPr>
        <w:pStyle w:val="Prrafodelista"/>
        <w:numPr>
          <w:ilvl w:val="0"/>
          <w:numId w:val="20"/>
        </w:numPr>
        <w:jc w:val="both"/>
      </w:pPr>
      <w:r>
        <w:t>Aprender sobre el mantenimiento de las motosierras.</w:t>
      </w:r>
    </w:p>
    <w:p w14:paraId="1A77D2C7" w14:textId="77777777" w:rsidR="000718E1" w:rsidRDefault="000718E1" w:rsidP="000718E1">
      <w:pPr>
        <w:pStyle w:val="Prrafodelista"/>
        <w:jc w:val="both"/>
      </w:pPr>
    </w:p>
    <w:p w14:paraId="01DDD120" w14:textId="2A9A1608" w:rsidR="002462CF" w:rsidRPr="00162426" w:rsidRDefault="002462CF" w:rsidP="00DD09F8">
      <w:pPr>
        <w:jc w:val="both"/>
      </w:pPr>
      <w:r w:rsidRPr="00162426">
        <w:rPr>
          <w:lang w:val="es-MX"/>
        </w:rPr>
        <w:t>E</w:t>
      </w:r>
      <w:r w:rsidR="00D533FE">
        <w:rPr>
          <w:lang w:val="es-MX"/>
        </w:rPr>
        <w:t>ste trabajo tiene un valor de 20</w:t>
      </w:r>
      <w:r w:rsidRPr="00162426">
        <w:rPr>
          <w:lang w:val="es-MX"/>
        </w:rPr>
        <w:t>% de la nota, se debe elaborar un informe digital en formato Word (para revisión). Este 15% se distribuye de la siguiente forma: resumen ejecutivo (5%), introducción (objetivos y revisión bibliográfica)</w:t>
      </w:r>
      <w:r w:rsidR="0035643C">
        <w:rPr>
          <w:lang w:val="es-MX"/>
        </w:rPr>
        <w:t xml:space="preserve"> </w:t>
      </w:r>
      <w:r w:rsidRPr="00162426">
        <w:rPr>
          <w:lang w:val="es-MX"/>
        </w:rPr>
        <w:t>(15%), metodología (10%), resultados (20%), análisis (20%), conclusiones (5%), recomendaciones (5%), bibliografía (5%), Anexos (material audiovisual elaborado)</w:t>
      </w:r>
      <w:r w:rsidR="00D533FE">
        <w:rPr>
          <w:lang w:val="es-MX"/>
        </w:rPr>
        <w:t xml:space="preserve"> </w:t>
      </w:r>
      <w:r w:rsidRPr="00162426">
        <w:rPr>
          <w:lang w:val="es-MX"/>
        </w:rPr>
        <w:t>(15%).</w:t>
      </w:r>
    </w:p>
    <w:p w14:paraId="350623D7" w14:textId="77777777" w:rsidR="00EE4030" w:rsidRDefault="00EE4030" w:rsidP="007C6079">
      <w:pPr>
        <w:pStyle w:val="Prrafodelista"/>
        <w:jc w:val="both"/>
        <w:rPr>
          <w:lang w:val="es-MX"/>
        </w:rPr>
      </w:pPr>
    </w:p>
    <w:p w14:paraId="27F68736" w14:textId="77777777" w:rsidR="00151010" w:rsidRPr="00162426" w:rsidRDefault="00151010" w:rsidP="00DD09F8">
      <w:pPr>
        <w:jc w:val="both"/>
        <w:rPr>
          <w:lang w:val="es-MX"/>
        </w:rPr>
      </w:pPr>
    </w:p>
    <w:p w14:paraId="37ADE0F5" w14:textId="77777777" w:rsidR="00F33BAA" w:rsidRPr="00162426" w:rsidRDefault="00EA5ED2" w:rsidP="00F33BAA">
      <w:pPr>
        <w:pStyle w:val="Prrafodelista"/>
        <w:ind w:left="0"/>
        <w:jc w:val="both"/>
        <w:rPr>
          <w:b/>
          <w:lang w:val="es-MX"/>
        </w:rPr>
      </w:pPr>
      <w:r w:rsidRPr="00162426">
        <w:rPr>
          <w:b/>
          <w:lang w:val="es-MX"/>
        </w:rPr>
        <w:t xml:space="preserve">VII. </w:t>
      </w:r>
      <w:r w:rsidR="00F33BAA" w:rsidRPr="00162426">
        <w:rPr>
          <w:b/>
          <w:lang w:val="es-MX"/>
        </w:rPr>
        <w:t xml:space="preserve">NORMAS reglamentarias que aplican al curso </w:t>
      </w:r>
    </w:p>
    <w:p w14:paraId="249BF5A4" w14:textId="3C762AA7" w:rsidR="00F33BAA" w:rsidRPr="00162426" w:rsidRDefault="00F33BAA" w:rsidP="00F33BAA">
      <w:pPr>
        <w:pStyle w:val="Prrafodelista"/>
        <w:numPr>
          <w:ilvl w:val="0"/>
          <w:numId w:val="22"/>
        </w:numPr>
        <w:spacing w:after="0" w:line="240" w:lineRule="auto"/>
        <w:contextualSpacing w:val="0"/>
        <w:jc w:val="both"/>
        <w:rPr>
          <w:lang w:val="es-MX"/>
        </w:rPr>
      </w:pPr>
      <w:r w:rsidRPr="00162426">
        <w:rPr>
          <w:lang w:val="es-MX"/>
        </w:rPr>
        <w:t xml:space="preserve">Según el artículo 11 del Reglamento General de Enseñanza y Aprendizaje, indica “La obligatoriedad de asistencia presencial de los estudiantes al curso deberá estar indicada en </w:t>
      </w:r>
      <w:r w:rsidRPr="00162426">
        <w:rPr>
          <w:lang w:val="es-MX"/>
        </w:rPr>
        <w:lastRenderedPageBreak/>
        <w:t xml:space="preserve">el respectivo programa de curso, fundamentada en la naturaleza y enfoque metodológico del mismo y en concordancia con la normativa vigente”…. </w:t>
      </w:r>
      <w:r w:rsidRPr="0035643C">
        <w:rPr>
          <w:b/>
          <w:lang w:val="es-MX"/>
        </w:rPr>
        <w:t xml:space="preserve">Para efectos de este curso la asistencia a TODAS las clases presenciales definidas como tutorías, </w:t>
      </w:r>
      <w:r w:rsidR="0035643C">
        <w:rPr>
          <w:b/>
          <w:lang w:val="es-MX"/>
        </w:rPr>
        <w:t xml:space="preserve">entrega de avances del informe </w:t>
      </w:r>
      <w:r w:rsidRPr="0035643C">
        <w:rPr>
          <w:b/>
          <w:lang w:val="es-MX"/>
        </w:rPr>
        <w:t>y a las actividades académicas organizadas en el curso son de carácter obligatorias.</w:t>
      </w:r>
      <w:r w:rsidRPr="00162426">
        <w:rPr>
          <w:lang w:val="es-MX"/>
        </w:rPr>
        <w:t xml:space="preserve"> </w:t>
      </w:r>
    </w:p>
    <w:p w14:paraId="0E2B57DE" w14:textId="77777777" w:rsidR="00F33BAA" w:rsidRPr="00162426" w:rsidRDefault="00F33BAA" w:rsidP="00F33BAA">
      <w:pPr>
        <w:pStyle w:val="Prrafodelista"/>
        <w:numPr>
          <w:ilvl w:val="0"/>
          <w:numId w:val="22"/>
        </w:numPr>
        <w:spacing w:after="0" w:line="240" w:lineRule="auto"/>
        <w:contextualSpacing w:val="0"/>
        <w:jc w:val="both"/>
        <w:rPr>
          <w:lang w:val="es-MX"/>
        </w:rPr>
      </w:pPr>
      <w:r w:rsidRPr="00162426">
        <w:rPr>
          <w:lang w:val="es-MX"/>
        </w:rPr>
        <w:t>El estudiante que se a</w:t>
      </w:r>
      <w:r w:rsidR="00DA5FF7" w:rsidRPr="00162426">
        <w:rPr>
          <w:lang w:val="es-MX"/>
        </w:rPr>
        <w:t>usente de las clases del curso 3</w:t>
      </w:r>
      <w:r w:rsidRPr="00162426">
        <w:rPr>
          <w:lang w:val="es-MX"/>
        </w:rPr>
        <w:t xml:space="preserve"> veces en forma </w:t>
      </w:r>
      <w:r w:rsidR="00450901" w:rsidRPr="00162426">
        <w:rPr>
          <w:lang w:val="es-MX"/>
        </w:rPr>
        <w:t xml:space="preserve">justificada o </w:t>
      </w:r>
      <w:r w:rsidR="008E67B4" w:rsidRPr="00162426">
        <w:rPr>
          <w:lang w:val="es-MX"/>
        </w:rPr>
        <w:t>in</w:t>
      </w:r>
      <w:r w:rsidRPr="00162426">
        <w:rPr>
          <w:lang w:val="es-MX"/>
        </w:rPr>
        <w:t>justificada, pierde el curso. La</w:t>
      </w:r>
      <w:r w:rsidR="00450901" w:rsidRPr="00162426">
        <w:rPr>
          <w:lang w:val="es-MX"/>
        </w:rPr>
        <w:t>s</w:t>
      </w:r>
      <w:r w:rsidRPr="00162426">
        <w:rPr>
          <w:lang w:val="es-MX"/>
        </w:rPr>
        <w:t xml:space="preserve"> gira</w:t>
      </w:r>
      <w:r w:rsidR="00450901" w:rsidRPr="00162426">
        <w:rPr>
          <w:lang w:val="es-MX"/>
        </w:rPr>
        <w:t xml:space="preserve">s de campo </w:t>
      </w:r>
      <w:r w:rsidRPr="00162426">
        <w:rPr>
          <w:lang w:val="es-MX"/>
        </w:rPr>
        <w:t>s</w:t>
      </w:r>
      <w:r w:rsidR="00450901" w:rsidRPr="00162426">
        <w:rPr>
          <w:lang w:val="es-MX"/>
        </w:rPr>
        <w:t>on</w:t>
      </w:r>
      <w:r w:rsidRPr="00162426">
        <w:rPr>
          <w:lang w:val="es-MX"/>
        </w:rPr>
        <w:t xml:space="preserve"> obligatoria</w:t>
      </w:r>
      <w:r w:rsidR="00450901" w:rsidRPr="00162426">
        <w:rPr>
          <w:lang w:val="es-MX"/>
        </w:rPr>
        <w:t>s</w:t>
      </w:r>
      <w:r w:rsidRPr="00162426">
        <w:rPr>
          <w:lang w:val="es-MX"/>
        </w:rPr>
        <w:t xml:space="preserve"> y su ausencia </w:t>
      </w:r>
      <w:r w:rsidR="00450901" w:rsidRPr="00162426">
        <w:rPr>
          <w:lang w:val="es-MX"/>
        </w:rPr>
        <w:t xml:space="preserve">(en una) </w:t>
      </w:r>
      <w:r w:rsidRPr="00162426">
        <w:rPr>
          <w:lang w:val="es-MX"/>
        </w:rPr>
        <w:t>es causa de pérdida del curso.</w:t>
      </w:r>
    </w:p>
    <w:p w14:paraId="2FD69779" w14:textId="77777777" w:rsidR="00E6561F" w:rsidRPr="00162426" w:rsidRDefault="00E6561F" w:rsidP="00E6561F">
      <w:pPr>
        <w:pStyle w:val="Prrafodelista"/>
        <w:spacing w:after="0" w:line="240" w:lineRule="auto"/>
        <w:contextualSpacing w:val="0"/>
        <w:jc w:val="both"/>
        <w:rPr>
          <w:lang w:val="es-MX"/>
        </w:rPr>
      </w:pPr>
    </w:p>
    <w:p w14:paraId="567DBCCB" w14:textId="77777777" w:rsidR="00F33BAA" w:rsidRPr="00162426" w:rsidRDefault="00F33BAA" w:rsidP="00F33BAA">
      <w:pPr>
        <w:pStyle w:val="Prrafodelista"/>
        <w:numPr>
          <w:ilvl w:val="0"/>
          <w:numId w:val="22"/>
        </w:numPr>
        <w:spacing w:after="0" w:line="240" w:lineRule="auto"/>
        <w:contextualSpacing w:val="0"/>
        <w:jc w:val="both"/>
        <w:rPr>
          <w:lang w:val="es-MX"/>
        </w:rPr>
      </w:pPr>
      <w:r w:rsidRPr="00162426">
        <w:rPr>
          <w:lang w:val="es-MX"/>
        </w:rPr>
        <w:t>Según el artículo 24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Este artículo se aplicará en la revisión de los diferentes avances y en el informe escrito final.</w:t>
      </w:r>
    </w:p>
    <w:p w14:paraId="30C0AEA9" w14:textId="77777777" w:rsidR="00A22B62" w:rsidRPr="00162426" w:rsidRDefault="00A22B62" w:rsidP="00A22B62">
      <w:pPr>
        <w:pStyle w:val="Prrafodelista"/>
        <w:rPr>
          <w:lang w:val="es-MX"/>
        </w:rPr>
      </w:pPr>
    </w:p>
    <w:p w14:paraId="6AF946FC" w14:textId="77777777" w:rsidR="00A22B62" w:rsidRPr="00162426" w:rsidRDefault="00ED7783" w:rsidP="00A22B62">
      <w:pPr>
        <w:pStyle w:val="Prrafodelista"/>
        <w:numPr>
          <w:ilvl w:val="0"/>
          <w:numId w:val="22"/>
        </w:numPr>
        <w:spacing w:after="0" w:line="240" w:lineRule="auto"/>
        <w:contextualSpacing w:val="0"/>
        <w:jc w:val="both"/>
        <w:rPr>
          <w:lang w:val="es-MX"/>
        </w:rPr>
      </w:pPr>
      <w:r w:rsidRPr="00162426">
        <w:rPr>
          <w:lang w:val="es-MX"/>
        </w:rPr>
        <w:t xml:space="preserve">Las ideas de otros autores deben ser </w:t>
      </w:r>
      <w:r w:rsidR="00A22B62" w:rsidRPr="00162426">
        <w:rPr>
          <w:lang w:val="es-MX"/>
        </w:rPr>
        <w:t>indica</w:t>
      </w:r>
      <w:r w:rsidRPr="00162426">
        <w:rPr>
          <w:lang w:val="es-MX"/>
        </w:rPr>
        <w:t>das</w:t>
      </w:r>
      <w:r w:rsidR="00A22B62" w:rsidRPr="00162426">
        <w:rPr>
          <w:lang w:val="es-MX"/>
        </w:rPr>
        <w:t xml:space="preserve"> </w:t>
      </w:r>
      <w:r w:rsidRPr="00162426">
        <w:rPr>
          <w:lang w:val="es-MX"/>
        </w:rPr>
        <w:t>por medio d</w:t>
      </w:r>
      <w:r w:rsidR="00A22B62" w:rsidRPr="00162426">
        <w:rPr>
          <w:lang w:val="es-MX"/>
        </w:rPr>
        <w:t xml:space="preserve">el uso de las citas </w:t>
      </w:r>
      <w:r w:rsidRPr="00162426">
        <w:rPr>
          <w:lang w:val="es-MX"/>
        </w:rPr>
        <w:t xml:space="preserve">bibliográficas y </w:t>
      </w:r>
      <w:r w:rsidR="00A22B62" w:rsidRPr="00162426">
        <w:rPr>
          <w:lang w:val="es-MX"/>
        </w:rPr>
        <w:t>se redactarán según las normas IICA disponibles en la página web de la EDECA (www.edeca.una.cr).</w:t>
      </w:r>
    </w:p>
    <w:p w14:paraId="41F8D247" w14:textId="77777777" w:rsidR="00A22B62" w:rsidRPr="00841B2D" w:rsidRDefault="00A22B62" w:rsidP="00841B2D">
      <w:pPr>
        <w:rPr>
          <w:lang w:val="es-MX"/>
        </w:rPr>
      </w:pPr>
    </w:p>
    <w:p w14:paraId="01A7CF47" w14:textId="77777777" w:rsidR="00A22B62" w:rsidRPr="00162426" w:rsidRDefault="00A22B62" w:rsidP="00A22B62">
      <w:pPr>
        <w:pStyle w:val="Prrafodelista"/>
        <w:numPr>
          <w:ilvl w:val="0"/>
          <w:numId w:val="22"/>
        </w:numPr>
        <w:spacing w:after="0" w:line="240" w:lineRule="auto"/>
        <w:contextualSpacing w:val="0"/>
        <w:jc w:val="both"/>
        <w:rPr>
          <w:lang w:val="es-MX"/>
        </w:rPr>
      </w:pPr>
      <w:r w:rsidRPr="00162426">
        <w:rPr>
          <w:lang w:val="es-MX"/>
        </w:rPr>
        <w:t xml:space="preserve">ARTÍCULO 31. </w:t>
      </w:r>
      <w:r w:rsidRPr="00162426">
        <w:rPr>
          <w:lang w:val="es-MX"/>
        </w:rPr>
        <w:tab/>
        <w:t>SITUACIONES EN LAS QUE NO SE APLICAN PRUEBAS  EXTRAORDINARIAS. No se realizarán pruebas extraordinarias en aquellos cursos de naturaleza práctica, laboratorios, seminarios y talleres, así como en la práctica profesional supervisada, que requieren del desarrollo progresivo de habilidades, destrezas y aptitudes por parte de los estudiantes durante el ciclo lectivo.  Esto deberá estar definido en el plan de estudios y señalarse en el programa de curso correspondiente.</w:t>
      </w:r>
    </w:p>
    <w:p w14:paraId="1DC79656" w14:textId="77777777" w:rsidR="00A22B62" w:rsidRPr="00162426" w:rsidRDefault="00A22B62" w:rsidP="00A22B62">
      <w:pPr>
        <w:jc w:val="both"/>
        <w:rPr>
          <w:rFonts w:ascii="Times New Roman" w:hAnsi="Times New Roman"/>
        </w:rPr>
      </w:pPr>
    </w:p>
    <w:p w14:paraId="0CDF15EC" w14:textId="77777777" w:rsidR="00A22B62" w:rsidRPr="00162426" w:rsidRDefault="0061166F" w:rsidP="00A22B62">
      <w:pPr>
        <w:pStyle w:val="Prrafodelista"/>
        <w:numPr>
          <w:ilvl w:val="0"/>
          <w:numId w:val="22"/>
        </w:numPr>
        <w:spacing w:after="0" w:line="240" w:lineRule="auto"/>
        <w:contextualSpacing w:val="0"/>
        <w:jc w:val="both"/>
        <w:rPr>
          <w:lang w:val="es-MX"/>
        </w:rPr>
      </w:pPr>
      <w:r w:rsidRPr="00162426">
        <w:rPr>
          <w:lang w:val="es-MX"/>
        </w:rPr>
        <w:t>En caso de ser necesario</w:t>
      </w:r>
      <w:r w:rsidR="00A22B62" w:rsidRPr="00162426">
        <w:rPr>
          <w:lang w:val="es-MX"/>
        </w:rPr>
        <w:t xml:space="preserve"> se hará una única evaluación extraordinaria, en las fechas establecidas en el Calendario Universitario.</w:t>
      </w:r>
    </w:p>
    <w:p w14:paraId="6558B1F2" w14:textId="77777777" w:rsidR="00A22B62" w:rsidRPr="00162426" w:rsidRDefault="00A22B62" w:rsidP="00A22B62">
      <w:pPr>
        <w:pStyle w:val="Prrafodelista"/>
        <w:rPr>
          <w:lang w:val="es-MX"/>
        </w:rPr>
      </w:pPr>
    </w:p>
    <w:p w14:paraId="16AF83BF" w14:textId="77777777" w:rsidR="0061166F" w:rsidRPr="00162426" w:rsidRDefault="00A22B62" w:rsidP="00A22B62">
      <w:pPr>
        <w:pStyle w:val="Prrafodelista"/>
        <w:numPr>
          <w:ilvl w:val="0"/>
          <w:numId w:val="22"/>
        </w:numPr>
        <w:spacing w:after="0" w:line="240" w:lineRule="auto"/>
        <w:contextualSpacing w:val="0"/>
        <w:jc w:val="both"/>
        <w:rPr>
          <w:lang w:val="es-MX"/>
        </w:rPr>
      </w:pPr>
      <w:r w:rsidRPr="00162426">
        <w:rPr>
          <w:lang w:val="es-MX"/>
        </w:rPr>
        <w:t>No se permite el uso de celular en la clase</w:t>
      </w:r>
      <w:r w:rsidR="0061166F" w:rsidRPr="00162426">
        <w:rPr>
          <w:lang w:val="es-MX"/>
        </w:rPr>
        <w:t>.</w:t>
      </w:r>
    </w:p>
    <w:p w14:paraId="665DE4B1" w14:textId="77777777" w:rsidR="0061166F" w:rsidRPr="00162426" w:rsidRDefault="0061166F" w:rsidP="0061166F">
      <w:pPr>
        <w:pStyle w:val="Prrafodelista"/>
        <w:rPr>
          <w:lang w:val="es-MX"/>
        </w:rPr>
      </w:pPr>
    </w:p>
    <w:p w14:paraId="3B1B3DE2" w14:textId="77777777" w:rsidR="00A22B62" w:rsidRPr="00162426" w:rsidRDefault="0061166F" w:rsidP="00A22B62">
      <w:pPr>
        <w:pStyle w:val="Prrafodelista"/>
        <w:numPr>
          <w:ilvl w:val="0"/>
          <w:numId w:val="22"/>
        </w:numPr>
        <w:spacing w:after="0" w:line="240" w:lineRule="auto"/>
        <w:contextualSpacing w:val="0"/>
        <w:jc w:val="both"/>
        <w:rPr>
          <w:lang w:val="es-MX"/>
        </w:rPr>
      </w:pPr>
      <w:r w:rsidRPr="00162426">
        <w:rPr>
          <w:lang w:val="es-MX"/>
        </w:rPr>
        <w:t>No se permite</w:t>
      </w:r>
      <w:r w:rsidR="00A22B62" w:rsidRPr="00162426">
        <w:rPr>
          <w:lang w:val="es-MX"/>
        </w:rPr>
        <w:t xml:space="preserve"> el uso de computadoras en asuntos que no son del curso en cuestión.</w:t>
      </w:r>
    </w:p>
    <w:p w14:paraId="1F21C9F1" w14:textId="77777777" w:rsidR="00A22B62" w:rsidRPr="00162426" w:rsidRDefault="00A22B62" w:rsidP="00A22B62">
      <w:pPr>
        <w:pStyle w:val="Prrafodelista"/>
        <w:rPr>
          <w:lang w:val="es-MX"/>
        </w:rPr>
      </w:pPr>
    </w:p>
    <w:p w14:paraId="6E4CD6EC" w14:textId="77777777" w:rsidR="00A22B62" w:rsidRDefault="00A22B62" w:rsidP="00A22B62">
      <w:pPr>
        <w:pStyle w:val="Prrafodelista"/>
        <w:numPr>
          <w:ilvl w:val="0"/>
          <w:numId w:val="22"/>
        </w:numPr>
        <w:spacing w:after="0" w:line="240" w:lineRule="auto"/>
        <w:contextualSpacing w:val="0"/>
        <w:jc w:val="both"/>
        <w:rPr>
          <w:lang w:val="es-MX"/>
        </w:rPr>
      </w:pPr>
      <w:r w:rsidRPr="00162426">
        <w:rPr>
          <w:lang w:val="es-MX"/>
        </w:rPr>
        <w:t>No se permite el uso de audífonos excepto los de prescripción médica.</w:t>
      </w:r>
    </w:p>
    <w:p w14:paraId="7866AA76" w14:textId="77777777" w:rsidR="00435982" w:rsidRPr="00435982" w:rsidRDefault="00435982" w:rsidP="00435982">
      <w:pPr>
        <w:pStyle w:val="Prrafodelista"/>
        <w:rPr>
          <w:lang w:val="es-MX"/>
        </w:rPr>
      </w:pPr>
    </w:p>
    <w:p w14:paraId="0BF60691" w14:textId="3C2D0672" w:rsidR="00435982" w:rsidRPr="00162426" w:rsidRDefault="00435982" w:rsidP="00A22B62">
      <w:pPr>
        <w:pStyle w:val="Prrafodelista"/>
        <w:numPr>
          <w:ilvl w:val="0"/>
          <w:numId w:val="22"/>
        </w:numPr>
        <w:spacing w:after="0" w:line="240" w:lineRule="auto"/>
        <w:contextualSpacing w:val="0"/>
        <w:jc w:val="both"/>
        <w:rPr>
          <w:lang w:val="es-MX"/>
        </w:rPr>
      </w:pPr>
      <w:r>
        <w:rPr>
          <w:lang w:val="es-MX"/>
        </w:rPr>
        <w:t>En caso de que algún estudiante cuente con algún tipo de adecuación debe comunicarlo al profesor al inicio del curso y comunicarlo a la subdirección de la EDECA, para iniciar el proceso de acciones de seguimiento correspondiente.</w:t>
      </w:r>
    </w:p>
    <w:p w14:paraId="14DE1AAA" w14:textId="77777777" w:rsidR="00A22B62" w:rsidRPr="00162426" w:rsidRDefault="00A22B62" w:rsidP="00A22B62">
      <w:pPr>
        <w:pStyle w:val="Prrafodelista"/>
        <w:rPr>
          <w:lang w:val="es-MX"/>
        </w:rPr>
      </w:pPr>
    </w:p>
    <w:p w14:paraId="27B1BA36" w14:textId="77777777" w:rsidR="00A22B62" w:rsidRPr="002E7425" w:rsidRDefault="00A22B62" w:rsidP="00A22B62">
      <w:pPr>
        <w:pStyle w:val="Prrafodelista"/>
        <w:spacing w:after="0" w:line="240" w:lineRule="auto"/>
        <w:contextualSpacing w:val="0"/>
        <w:jc w:val="both"/>
        <w:rPr>
          <w:b/>
          <w:color w:val="FF0000"/>
          <w:lang w:val="es-MX"/>
        </w:rPr>
      </w:pPr>
    </w:p>
    <w:p w14:paraId="2FA2C7A0" w14:textId="77777777" w:rsidR="00920F1D" w:rsidRPr="00162426" w:rsidRDefault="00EA5ED2" w:rsidP="00920F1D">
      <w:pPr>
        <w:jc w:val="both"/>
        <w:rPr>
          <w:b/>
        </w:rPr>
      </w:pPr>
      <w:r w:rsidRPr="00162426">
        <w:rPr>
          <w:b/>
        </w:rPr>
        <w:t xml:space="preserve">VIII. </w:t>
      </w:r>
      <w:r w:rsidR="00920F1D" w:rsidRPr="00162426">
        <w:rPr>
          <w:b/>
        </w:rPr>
        <w:t>BIBLIOGRAFÍA</w:t>
      </w:r>
    </w:p>
    <w:p w14:paraId="12D100C5" w14:textId="77777777" w:rsidR="007D4674" w:rsidRPr="00162426" w:rsidRDefault="007D4674" w:rsidP="002A4479">
      <w:pPr>
        <w:jc w:val="both"/>
      </w:pPr>
      <w:r w:rsidRPr="00162426">
        <w:t>Aguilera A et al. 2005. Evaluación del costo de producción para faenas de aserrío portátil. Nota técnica.  Bosque 26(2): 107-114.</w:t>
      </w:r>
    </w:p>
    <w:p w14:paraId="77174F85" w14:textId="3BDA3C61" w:rsidR="00272A8F" w:rsidRPr="00162426" w:rsidRDefault="00841B2D" w:rsidP="002A4479">
      <w:pPr>
        <w:jc w:val="both"/>
      </w:pPr>
      <w:r w:rsidRPr="00162426">
        <w:lastRenderedPageBreak/>
        <w:t>Álvarez</w:t>
      </w:r>
      <w:r w:rsidR="00272A8F" w:rsidRPr="00162426">
        <w:t xml:space="preserve">, D. et al. Aprovechamiento forestal. 2010. Universidad del Pinar del Río, Cuba; Universidad de Huelva, España; Universidad de Córdoba, España. Disponible en: </w:t>
      </w:r>
      <w:r w:rsidR="008673B4" w:rsidRPr="00162426">
        <w:t>http://www.monografias.com/trabajos-pdf4/aprovechamiento-forestal-cuba/aprovechamiento-forestal-cuba.pdf</w:t>
      </w:r>
    </w:p>
    <w:p w14:paraId="545285DF" w14:textId="77777777" w:rsidR="009726E4" w:rsidRPr="00162426" w:rsidRDefault="009726E4" w:rsidP="002A4479">
      <w:pPr>
        <w:jc w:val="both"/>
      </w:pPr>
      <w:r w:rsidRPr="00162426">
        <w:t xml:space="preserve">Barquero A.I. s.f. Comparación en el desempeño del aserradero móvil Wood </w:t>
      </w:r>
      <w:proofErr w:type="spellStart"/>
      <w:r w:rsidRPr="00162426">
        <w:t>mizer</w:t>
      </w:r>
      <w:proofErr w:type="spellEnd"/>
      <w:r w:rsidRPr="00162426">
        <w:t xml:space="preserve"> LT40, utilizando la sierra convencional (angosta) y la sierra modificada (ancha). </w:t>
      </w:r>
      <w:proofErr w:type="spellStart"/>
      <w:r w:rsidRPr="00162426">
        <w:t>S.p.</w:t>
      </w:r>
      <w:proofErr w:type="spellEnd"/>
    </w:p>
    <w:p w14:paraId="7CE68CDB" w14:textId="77777777" w:rsidR="00050A00" w:rsidRPr="00162426" w:rsidRDefault="00050A00" w:rsidP="002A4479">
      <w:pPr>
        <w:jc w:val="both"/>
      </w:pPr>
      <w:r w:rsidRPr="00162426">
        <w:t xml:space="preserve">Barrios, A.; López, A.; Nieto, V. 2008. Influencia del diámetro medio del rodal y las distancias medias de extracción en los costos de un sistema de cosecha en bosques de Eucaliptus </w:t>
      </w:r>
      <w:proofErr w:type="spellStart"/>
      <w:r w:rsidRPr="00162426">
        <w:t>globulus</w:t>
      </w:r>
      <w:proofErr w:type="spellEnd"/>
      <w:r w:rsidRPr="00162426">
        <w:t xml:space="preserve"> en la zona central de Chile</w:t>
      </w:r>
      <w:r w:rsidR="00A44E5D" w:rsidRPr="00162426">
        <w:t>.  Revista Colombia Forestal: 11. 83-92.</w:t>
      </w:r>
    </w:p>
    <w:p w14:paraId="33B6AD63" w14:textId="411385A0" w:rsidR="007A3DEF" w:rsidRPr="00162426" w:rsidRDefault="007A3DEF" w:rsidP="002A4479">
      <w:pPr>
        <w:jc w:val="both"/>
      </w:pPr>
      <w:r w:rsidRPr="00162426">
        <w:t>Barrantes, A. y Ugalde, S</w:t>
      </w:r>
      <w:r w:rsidR="00F663A5">
        <w:t>. 2017</w:t>
      </w:r>
      <w:r w:rsidRPr="00162426">
        <w:t>. Usos y aportes de la madera en Costa Rica</w:t>
      </w:r>
      <w:r w:rsidR="00F663A5">
        <w:t>, estadísticas 2016</w:t>
      </w:r>
      <w:r w:rsidRPr="00162426">
        <w:t>. Oficina Nacional Forestal</w:t>
      </w:r>
      <w:r w:rsidR="001B4ED1" w:rsidRPr="00162426">
        <w:t>.</w:t>
      </w:r>
    </w:p>
    <w:p w14:paraId="02268450" w14:textId="77777777" w:rsidR="00BF23C2" w:rsidRDefault="00BF23C2" w:rsidP="002A4479">
      <w:pPr>
        <w:jc w:val="both"/>
      </w:pPr>
      <w:r w:rsidRPr="00162426">
        <w:t xml:space="preserve">Briones P. et al. 2006. Evaluación técnica de un sistema tradicional de cosecha en plantaciones de </w:t>
      </w:r>
      <w:proofErr w:type="spellStart"/>
      <w:r w:rsidRPr="00162426">
        <w:t>Eucalyptus</w:t>
      </w:r>
      <w:proofErr w:type="spellEnd"/>
      <w:r w:rsidRPr="00162426">
        <w:t xml:space="preserve"> </w:t>
      </w:r>
      <w:proofErr w:type="spellStart"/>
      <w:r w:rsidRPr="00162426">
        <w:t>globu</w:t>
      </w:r>
      <w:r>
        <w:t>lus</w:t>
      </w:r>
      <w:proofErr w:type="spellEnd"/>
      <w:r>
        <w:t xml:space="preserve">  de corta rotación en Valdivia, Chile. Bosque 27(3): 272-276.</w:t>
      </w:r>
    </w:p>
    <w:p w14:paraId="1AAEA045" w14:textId="77777777" w:rsidR="00920F1D" w:rsidRDefault="002A4479" w:rsidP="002A4479">
      <w:pPr>
        <w:jc w:val="both"/>
      </w:pPr>
      <w:proofErr w:type="spellStart"/>
      <w:r>
        <w:t>Brumér</w:t>
      </w:r>
      <w:proofErr w:type="spellEnd"/>
      <w:r>
        <w:t xml:space="preserve"> C, Quirós D, Orozco L. 2006. Aprovechamiento de impacto reducido en bosques       </w:t>
      </w:r>
      <w:proofErr w:type="spellStart"/>
      <w:r>
        <w:t>latifoliados</w:t>
      </w:r>
      <w:proofErr w:type="spellEnd"/>
      <w:r>
        <w:t xml:space="preserve"> húmedos tropicales. CATIE, Turrialba, Costa Rica. 442p.</w:t>
      </w:r>
    </w:p>
    <w:p w14:paraId="38473B2E" w14:textId="77777777" w:rsidR="002A4479" w:rsidRDefault="002A4479" w:rsidP="002A4479">
      <w:pPr>
        <w:jc w:val="both"/>
      </w:pPr>
      <w:r>
        <w:t xml:space="preserve">FAO, 1996. Código de modelo de prácticas de aprovechamiento forestal de la FAO. Disponible en </w:t>
      </w:r>
      <w:hyperlink r:id="rId7" w:history="1">
        <w:r w:rsidRPr="00734D83">
          <w:rPr>
            <w:rStyle w:val="Hipervnculo"/>
          </w:rPr>
          <w:t>http://www.fao.org/docrep/V6530S/V6530S00.htm</w:t>
        </w:r>
      </w:hyperlink>
    </w:p>
    <w:p w14:paraId="1FB62276" w14:textId="77777777" w:rsidR="00D313B0" w:rsidRDefault="00D313B0" w:rsidP="002A4479">
      <w:pPr>
        <w:jc w:val="both"/>
      </w:pPr>
      <w:proofErr w:type="spellStart"/>
      <w:r>
        <w:t>Heikkila</w:t>
      </w:r>
      <w:proofErr w:type="spellEnd"/>
      <w:r>
        <w:t xml:space="preserve"> T. 1996. Uso y mantenimiento de la motosierra. </w:t>
      </w:r>
      <w:r w:rsidRPr="00D313B0">
        <w:t>http://www.rainfor.com/FOREST%20CONSULTANT_files/Motosierra_uso_1996.pdf</w:t>
      </w:r>
    </w:p>
    <w:p w14:paraId="2954DF09" w14:textId="77777777" w:rsidR="001F6FD9" w:rsidRDefault="001F6FD9" w:rsidP="002A4479">
      <w:pPr>
        <w:jc w:val="both"/>
      </w:pPr>
      <w:proofErr w:type="spellStart"/>
      <w:r>
        <w:t>Ladrach</w:t>
      </w:r>
      <w:proofErr w:type="spellEnd"/>
      <w:r>
        <w:t xml:space="preserve">, W. 2010. Cosecha de madera y su transporte. En: Manejo práctico de plantaciones forestales en el trópico y </w:t>
      </w:r>
      <w:proofErr w:type="spellStart"/>
      <w:r>
        <w:t>subtrópico</w:t>
      </w:r>
      <w:proofErr w:type="spellEnd"/>
      <w:r>
        <w:t>. Costa Rica: Editorial Tecnológica de Costa Rica.</w:t>
      </w:r>
    </w:p>
    <w:p w14:paraId="37FD31C3" w14:textId="77777777" w:rsidR="002A4479" w:rsidRDefault="004821E2" w:rsidP="002A4479">
      <w:pPr>
        <w:jc w:val="both"/>
      </w:pPr>
      <w:r>
        <w:t xml:space="preserve">Méndez, J. 2008. El manejo </w:t>
      </w:r>
      <w:proofErr w:type="spellStart"/>
      <w:r>
        <w:t>silvicultural</w:t>
      </w:r>
      <w:proofErr w:type="spellEnd"/>
      <w:r>
        <w:t xml:space="preserve"> </w:t>
      </w:r>
      <w:proofErr w:type="spellStart"/>
      <w:r>
        <w:t>policíclico</w:t>
      </w:r>
      <w:proofErr w:type="spellEnd"/>
      <w:r>
        <w:t xml:space="preserve"> en bosques húmedos de bajura en la Región Norte de Costa Rica. CODEFORSA, San Carlos, Alajuela, Costa Rica. 21p.</w:t>
      </w:r>
    </w:p>
    <w:p w14:paraId="076AE959" w14:textId="77777777" w:rsidR="001B4ED1" w:rsidRDefault="001B4ED1" w:rsidP="002A4479">
      <w:pPr>
        <w:jc w:val="both"/>
      </w:pPr>
      <w:r>
        <w:t>Meza, A. y Solano, R. 2004. Efecto de la capacitación en los costos de las operaciones</w:t>
      </w:r>
      <w:r w:rsidR="00050A00">
        <w:t xml:space="preserve"> de aprovechamiento forestal de plantaciones. Revista Forestal </w:t>
      </w:r>
      <w:proofErr w:type="spellStart"/>
      <w:r w:rsidR="00050A00">
        <w:t>Kurú</w:t>
      </w:r>
      <w:proofErr w:type="spellEnd"/>
      <w:r w:rsidR="00050A00">
        <w:t xml:space="preserve"> 1(3).</w:t>
      </w:r>
    </w:p>
    <w:p w14:paraId="2B86B734" w14:textId="77777777" w:rsidR="004821E2" w:rsidRDefault="004821E2" w:rsidP="002A4479">
      <w:pPr>
        <w:jc w:val="both"/>
      </w:pPr>
      <w:r>
        <w:t>MINAE (Ministerio de Ambiente y Energía, CR), 2008. Decreto Ejecutivo N° 34559-MINAE. La Gaceta. Diario Oficial (CR). 16 de junio del 2008. (No. 115). Decretan Estándares de Sostenibilidad para Manejo de Bosques Naturales: Principios, Criterios e Indicadores, Código de Prácticas y Manual de Procedimientos.</w:t>
      </w:r>
    </w:p>
    <w:p w14:paraId="6A2EFE62" w14:textId="77777777" w:rsidR="00AE78A1" w:rsidRDefault="00AE78A1" w:rsidP="002A4479">
      <w:pPr>
        <w:jc w:val="both"/>
      </w:pPr>
      <w:r>
        <w:t>Palma C. y Troncoso J. 2001. Asignación óptima de equipos en faenas de cosecha forestal. Bosque 22 (1): 65-73.</w:t>
      </w:r>
    </w:p>
    <w:p w14:paraId="27E1F428" w14:textId="77777777" w:rsidR="009726E4" w:rsidRDefault="009726E4" w:rsidP="002A4479">
      <w:pPr>
        <w:jc w:val="both"/>
      </w:pPr>
      <w:r>
        <w:t>Phillips J. 1971. Puentes forestales. Apuntes del curso de explotación forestal.</w:t>
      </w:r>
    </w:p>
    <w:p w14:paraId="2260745B" w14:textId="77777777" w:rsidR="007A3DEF" w:rsidRDefault="001B4ED1" w:rsidP="002A4479">
      <w:pPr>
        <w:jc w:val="both"/>
      </w:pPr>
      <w:r>
        <w:lastRenderedPageBreak/>
        <w:t xml:space="preserve">Quintero, M.A.; </w:t>
      </w:r>
      <w:proofErr w:type="spellStart"/>
      <w:r>
        <w:t>Ablan</w:t>
      </w:r>
      <w:proofErr w:type="spellEnd"/>
      <w:r>
        <w:t>, M.; Jerez, M. 2011. Planificación del aprovechamiento forestal utilizando algoritmos genéticos. Revista Forestal Venezolana: 55(1).</w:t>
      </w:r>
    </w:p>
    <w:p w14:paraId="695C8805" w14:textId="77777777" w:rsidR="002D249B" w:rsidRDefault="002D249B" w:rsidP="002A4479">
      <w:pPr>
        <w:jc w:val="both"/>
      </w:pPr>
      <w:r>
        <w:t>Quirós. R. 2005. Sistemas de aserrío para maderas de cortas dimensiones. Apuntes de clase, curso de industrialización de la madera, ECAG.</w:t>
      </w:r>
    </w:p>
    <w:p w14:paraId="1DDB142A" w14:textId="77777777" w:rsidR="002D249B" w:rsidRDefault="002D249B" w:rsidP="002A4479">
      <w:pPr>
        <w:jc w:val="both"/>
      </w:pPr>
      <w:r>
        <w:t>Quirós, R. y Murillo, R. 2015. Aplicación de aserraderos portátiles con sierra cinta al procesamiento de madera en el sitio de la corta. En preparación para publicación.</w:t>
      </w:r>
    </w:p>
    <w:p w14:paraId="614A0CC6" w14:textId="6ED449C0" w:rsidR="004821E2" w:rsidRDefault="004821E2" w:rsidP="002A4479">
      <w:pPr>
        <w:jc w:val="both"/>
      </w:pPr>
      <w:r>
        <w:t>SINAC. 2008. Resolución R-SINAC-028-2010. La Gaceta. Diario Oficial (CR). 23 de agosto del 2010. (No. 163). Manual de procedimientos para el aprovechamiento maderable en terrenos de uso agropecuario sin bosque y situaciones especiales.</w:t>
      </w:r>
    </w:p>
    <w:p w14:paraId="70D8E5F6" w14:textId="77777777" w:rsidR="004821E2" w:rsidRDefault="004821E2" w:rsidP="002A4479">
      <w:pPr>
        <w:jc w:val="both"/>
      </w:pPr>
      <w:r>
        <w:t>SINAC. 2007. Estrategia para la sostenibilidad de la producción bienes y servicios de bosques y plantaciones forestales en terrenos privados en Costa Rica 2007-2010. SINAC-MINAET. San José, Costa Rica. 52p.</w:t>
      </w:r>
    </w:p>
    <w:p w14:paraId="4BFB0CFF" w14:textId="77777777" w:rsidR="004821E2" w:rsidRDefault="004821E2" w:rsidP="002A4479">
      <w:pPr>
        <w:jc w:val="both"/>
      </w:pPr>
      <w:r>
        <w:t>STPS, 2010. Extracción y transporte de trozas. Prácticas Seguras en el Sector Forestal. Gobierno Federal, México. 34p.</w:t>
      </w:r>
    </w:p>
    <w:p w14:paraId="792E6B93" w14:textId="77777777" w:rsidR="004821E2" w:rsidRDefault="004821E2" w:rsidP="002A4479">
      <w:pPr>
        <w:jc w:val="both"/>
      </w:pPr>
      <w:r>
        <w:t>Sánchez, M.; Aguilar, L. 2010. Cálculo de indicadores y criterios para el manejo sostenible de bosques. Curso de capacitación. Versión 1.1 Julio 2010. SINAC, San José, Costa Rica. 28p.</w:t>
      </w:r>
    </w:p>
    <w:p w14:paraId="04E1D78C" w14:textId="77777777" w:rsidR="004821E2" w:rsidRDefault="004821E2" w:rsidP="002A4479">
      <w:pPr>
        <w:jc w:val="both"/>
      </w:pPr>
      <w:r>
        <w:t xml:space="preserve">SIREFOR, 2010. Manual para el uso de la página web de manejo </w:t>
      </w:r>
      <w:proofErr w:type="spellStart"/>
      <w:r>
        <w:t>policíclico</w:t>
      </w:r>
      <w:proofErr w:type="spellEnd"/>
      <w:r>
        <w:t xml:space="preserve"> de SIREFOR. Versión2, mayo 2010. Proyecto FAO TCP/COS 3102. San José, Costa Rica. 63p.</w:t>
      </w:r>
    </w:p>
    <w:p w14:paraId="6716D41F" w14:textId="77777777" w:rsidR="00620EF0" w:rsidRDefault="00620EF0" w:rsidP="002A4479">
      <w:pPr>
        <w:jc w:val="both"/>
      </w:pPr>
      <w:proofErr w:type="spellStart"/>
      <w:r w:rsidRPr="00285A93">
        <w:rPr>
          <w:lang w:val="en-US"/>
        </w:rPr>
        <w:t>Ugalde</w:t>
      </w:r>
      <w:proofErr w:type="spellEnd"/>
      <w:r w:rsidRPr="00285A93">
        <w:rPr>
          <w:lang w:val="en-US"/>
        </w:rPr>
        <w:t xml:space="preserve"> A., Luis. 2013. Harvesting teak plantations. En: Teak: new trends in </w:t>
      </w:r>
      <w:proofErr w:type="spellStart"/>
      <w:r w:rsidRPr="00285A93">
        <w:rPr>
          <w:lang w:val="en-US"/>
        </w:rPr>
        <w:t>silviculture</w:t>
      </w:r>
      <w:proofErr w:type="spellEnd"/>
      <w:r w:rsidRPr="00285A93">
        <w:rPr>
          <w:lang w:val="en-US"/>
        </w:rPr>
        <w:t xml:space="preserve">, commercialization and Wood utilization. </w:t>
      </w:r>
      <w:r>
        <w:t xml:space="preserve">Cartago, Costa Rica: International </w:t>
      </w:r>
      <w:proofErr w:type="spellStart"/>
      <w:r>
        <w:t>Forestry</w:t>
      </w:r>
      <w:proofErr w:type="spellEnd"/>
      <w:r>
        <w:t xml:space="preserve"> and </w:t>
      </w:r>
      <w:proofErr w:type="spellStart"/>
      <w:r>
        <w:t>Agroforestry</w:t>
      </w:r>
      <w:proofErr w:type="spellEnd"/>
      <w:r>
        <w:t>. 568 p.</w:t>
      </w:r>
    </w:p>
    <w:tbl>
      <w:tblPr>
        <w:tblW w:w="8978" w:type="dxa"/>
        <w:jc w:val="center"/>
        <w:tblLayout w:type="fixed"/>
        <w:tblLook w:val="0000" w:firstRow="0" w:lastRow="0" w:firstColumn="0" w:lastColumn="0" w:noHBand="0" w:noVBand="0"/>
      </w:tblPr>
      <w:tblGrid>
        <w:gridCol w:w="4489"/>
        <w:gridCol w:w="4489"/>
      </w:tblGrid>
      <w:tr w:rsidR="00841B2D" w:rsidRPr="003F5F88" w14:paraId="411A3D8E" w14:textId="77777777" w:rsidTr="000F5B0F">
        <w:trPr>
          <w:jc w:val="center"/>
        </w:trPr>
        <w:tc>
          <w:tcPr>
            <w:tcW w:w="4489" w:type="dxa"/>
            <w:shd w:val="clear" w:color="auto" w:fill="auto"/>
          </w:tcPr>
          <w:p w14:paraId="4FB08DDE" w14:textId="77777777" w:rsidR="00841B2D" w:rsidRPr="003F5F88" w:rsidRDefault="00841B2D" w:rsidP="00142B1D">
            <w:pPr>
              <w:jc w:val="center"/>
              <w:rPr>
                <w:rFonts w:ascii="Arial" w:hAnsi="Arial" w:cs="Arial"/>
                <w:i/>
                <w:sz w:val="18"/>
                <w:szCs w:val="18"/>
              </w:rPr>
            </w:pPr>
            <w:r w:rsidRPr="003F5F88">
              <w:rPr>
                <w:rFonts w:ascii="Arial" w:hAnsi="Arial" w:cs="Arial"/>
                <w:i/>
                <w:sz w:val="18"/>
                <w:szCs w:val="18"/>
              </w:rPr>
              <w:t>Revisado por:</w:t>
            </w:r>
          </w:p>
          <w:p w14:paraId="433F6533" w14:textId="77777777" w:rsidR="00841B2D" w:rsidRPr="003F5F88" w:rsidRDefault="00841B2D" w:rsidP="00142B1D">
            <w:pPr>
              <w:jc w:val="center"/>
              <w:rPr>
                <w:rFonts w:ascii="Arial" w:hAnsi="Arial" w:cs="Arial"/>
                <w:i/>
                <w:sz w:val="18"/>
                <w:szCs w:val="18"/>
              </w:rPr>
            </w:pPr>
            <w:r w:rsidRPr="003F5F88">
              <w:rPr>
                <w:rFonts w:ascii="Arial" w:hAnsi="Arial" w:cs="Arial"/>
                <w:i/>
                <w:sz w:val="18"/>
                <w:szCs w:val="18"/>
              </w:rPr>
              <w:t>Licda. María Álvarez Jiménez</w:t>
            </w:r>
          </w:p>
          <w:p w14:paraId="721A306A" w14:textId="77777777" w:rsidR="00841B2D" w:rsidRPr="003F5F88" w:rsidRDefault="00841B2D" w:rsidP="00142B1D">
            <w:pPr>
              <w:jc w:val="center"/>
              <w:rPr>
                <w:rFonts w:ascii="Arial" w:hAnsi="Arial" w:cs="Arial"/>
                <w:i/>
                <w:sz w:val="18"/>
                <w:szCs w:val="18"/>
              </w:rPr>
            </w:pPr>
            <w:r w:rsidRPr="003F5F88">
              <w:rPr>
                <w:rFonts w:ascii="Arial" w:hAnsi="Arial" w:cs="Arial"/>
                <w:i/>
                <w:sz w:val="18"/>
                <w:szCs w:val="18"/>
              </w:rPr>
              <w:t>Coordinadora de la carrera Ing. Forestal</w:t>
            </w:r>
          </w:p>
          <w:p w14:paraId="71C03902" w14:textId="77777777" w:rsidR="00841B2D" w:rsidRPr="003F5F88" w:rsidRDefault="00841B2D" w:rsidP="00142B1D">
            <w:pPr>
              <w:ind w:left="284" w:hanging="284"/>
              <w:jc w:val="center"/>
              <w:rPr>
                <w:rFonts w:ascii="Arial" w:hAnsi="Arial" w:cs="Arial"/>
                <w:i/>
                <w:sz w:val="18"/>
                <w:szCs w:val="18"/>
              </w:rPr>
            </w:pPr>
          </w:p>
        </w:tc>
        <w:tc>
          <w:tcPr>
            <w:tcW w:w="4489" w:type="dxa"/>
            <w:shd w:val="clear" w:color="auto" w:fill="auto"/>
          </w:tcPr>
          <w:p w14:paraId="7657EE25" w14:textId="77777777" w:rsidR="00841B2D" w:rsidRPr="003F5F88" w:rsidRDefault="00841B2D" w:rsidP="00142B1D">
            <w:pPr>
              <w:ind w:left="284" w:hanging="284"/>
              <w:jc w:val="center"/>
              <w:rPr>
                <w:rFonts w:ascii="Arial" w:hAnsi="Arial" w:cs="Arial"/>
                <w:i/>
                <w:sz w:val="18"/>
                <w:szCs w:val="18"/>
              </w:rPr>
            </w:pPr>
            <w:r w:rsidRPr="003F5F88">
              <w:rPr>
                <w:rFonts w:ascii="Arial" w:hAnsi="Arial" w:cs="Arial"/>
                <w:i/>
                <w:sz w:val="18"/>
                <w:szCs w:val="18"/>
              </w:rPr>
              <w:t>Aprobado por:</w:t>
            </w:r>
          </w:p>
          <w:p w14:paraId="2657FB5A" w14:textId="77777777" w:rsidR="00841B2D" w:rsidRPr="003F5F88" w:rsidRDefault="00841B2D" w:rsidP="00142B1D">
            <w:pPr>
              <w:ind w:left="284" w:hanging="284"/>
              <w:jc w:val="center"/>
              <w:rPr>
                <w:rFonts w:ascii="Arial" w:hAnsi="Arial" w:cs="Arial"/>
                <w:i/>
                <w:sz w:val="18"/>
                <w:szCs w:val="18"/>
              </w:rPr>
            </w:pPr>
            <w:proofErr w:type="spellStart"/>
            <w:r>
              <w:rPr>
                <w:rFonts w:ascii="Arial" w:hAnsi="Arial" w:cs="Arial"/>
                <w:i/>
                <w:sz w:val="18"/>
                <w:szCs w:val="18"/>
              </w:rPr>
              <w:t>MSc</w:t>
            </w:r>
            <w:proofErr w:type="spellEnd"/>
            <w:r>
              <w:rPr>
                <w:rFonts w:ascii="Arial" w:hAnsi="Arial" w:cs="Arial"/>
                <w:i/>
                <w:sz w:val="18"/>
                <w:szCs w:val="18"/>
              </w:rPr>
              <w:t xml:space="preserve">. </w:t>
            </w:r>
            <w:proofErr w:type="spellStart"/>
            <w:r>
              <w:rPr>
                <w:rFonts w:ascii="Arial" w:hAnsi="Arial" w:cs="Arial"/>
                <w:i/>
                <w:sz w:val="18"/>
                <w:szCs w:val="18"/>
              </w:rPr>
              <w:t>Viria</w:t>
            </w:r>
            <w:proofErr w:type="spellEnd"/>
            <w:r>
              <w:rPr>
                <w:rFonts w:ascii="Arial" w:hAnsi="Arial" w:cs="Arial"/>
                <w:i/>
                <w:sz w:val="18"/>
                <w:szCs w:val="18"/>
              </w:rPr>
              <w:t xml:space="preserve"> Bravo</w:t>
            </w:r>
          </w:p>
          <w:p w14:paraId="1852738E" w14:textId="77777777" w:rsidR="00841B2D" w:rsidRPr="003F5F88" w:rsidRDefault="00841B2D" w:rsidP="00142B1D">
            <w:pPr>
              <w:ind w:left="284" w:hanging="284"/>
              <w:jc w:val="center"/>
              <w:rPr>
                <w:rFonts w:ascii="Arial" w:hAnsi="Arial" w:cs="Arial"/>
                <w:i/>
                <w:sz w:val="18"/>
                <w:szCs w:val="18"/>
              </w:rPr>
            </w:pPr>
            <w:r w:rsidRPr="003F5F88">
              <w:rPr>
                <w:rFonts w:ascii="Arial" w:hAnsi="Arial" w:cs="Arial"/>
                <w:i/>
                <w:sz w:val="18"/>
                <w:szCs w:val="18"/>
              </w:rPr>
              <w:t>Sub Director EDECA</w:t>
            </w:r>
          </w:p>
          <w:p w14:paraId="2E27C97B" w14:textId="77777777" w:rsidR="00841B2D" w:rsidRPr="003F5F88" w:rsidRDefault="00841B2D" w:rsidP="00142B1D">
            <w:pPr>
              <w:jc w:val="center"/>
              <w:rPr>
                <w:rFonts w:ascii="Arial" w:hAnsi="Arial" w:cs="Arial"/>
                <w:i/>
                <w:sz w:val="18"/>
                <w:szCs w:val="18"/>
              </w:rPr>
            </w:pPr>
          </w:p>
          <w:p w14:paraId="476944AE" w14:textId="77777777" w:rsidR="00841B2D" w:rsidRPr="003F5F88" w:rsidRDefault="00841B2D" w:rsidP="00142B1D">
            <w:pPr>
              <w:jc w:val="center"/>
              <w:rPr>
                <w:rFonts w:ascii="Arial" w:hAnsi="Arial" w:cs="Arial"/>
                <w:i/>
                <w:sz w:val="18"/>
                <w:szCs w:val="18"/>
              </w:rPr>
            </w:pPr>
          </w:p>
          <w:p w14:paraId="2C7CAE9D" w14:textId="77777777" w:rsidR="00841B2D" w:rsidRPr="003F5F88" w:rsidRDefault="00841B2D" w:rsidP="00142B1D">
            <w:pPr>
              <w:jc w:val="center"/>
              <w:rPr>
                <w:rFonts w:ascii="Arial" w:hAnsi="Arial" w:cs="Arial"/>
                <w:i/>
                <w:sz w:val="18"/>
                <w:szCs w:val="18"/>
              </w:rPr>
            </w:pPr>
          </w:p>
          <w:p w14:paraId="464389FD" w14:textId="77777777" w:rsidR="00841B2D" w:rsidRPr="003F5F88" w:rsidRDefault="00841B2D" w:rsidP="00142B1D">
            <w:pPr>
              <w:jc w:val="center"/>
              <w:rPr>
                <w:rFonts w:ascii="Arial" w:hAnsi="Arial" w:cs="Arial"/>
                <w:i/>
                <w:sz w:val="18"/>
                <w:szCs w:val="18"/>
              </w:rPr>
            </w:pPr>
          </w:p>
          <w:p w14:paraId="2811774B" w14:textId="77777777" w:rsidR="00841B2D" w:rsidRPr="003F5F88" w:rsidRDefault="00841B2D" w:rsidP="00142B1D">
            <w:pPr>
              <w:jc w:val="center"/>
              <w:rPr>
                <w:rFonts w:ascii="Arial" w:hAnsi="Arial" w:cs="Arial"/>
                <w:i/>
                <w:sz w:val="18"/>
                <w:szCs w:val="18"/>
              </w:rPr>
            </w:pPr>
          </w:p>
        </w:tc>
      </w:tr>
      <w:tr w:rsidR="00841B2D" w:rsidRPr="003F5F88" w14:paraId="54462E79" w14:textId="77777777" w:rsidTr="000F5B0F">
        <w:trPr>
          <w:jc w:val="center"/>
        </w:trPr>
        <w:tc>
          <w:tcPr>
            <w:tcW w:w="8978" w:type="dxa"/>
            <w:gridSpan w:val="2"/>
            <w:shd w:val="clear" w:color="auto" w:fill="auto"/>
          </w:tcPr>
          <w:p w14:paraId="26B84B1A" w14:textId="6D082926" w:rsidR="00841B2D" w:rsidRPr="003F5F88" w:rsidRDefault="00841B2D" w:rsidP="00142B1D">
            <w:pPr>
              <w:jc w:val="center"/>
              <w:rPr>
                <w:rFonts w:ascii="Arial" w:hAnsi="Arial" w:cs="Arial"/>
                <w:i/>
                <w:sz w:val="18"/>
                <w:szCs w:val="18"/>
              </w:rPr>
            </w:pPr>
            <w:proofErr w:type="spellStart"/>
            <w:r>
              <w:rPr>
                <w:rFonts w:ascii="Arial" w:hAnsi="Arial" w:cs="Arial"/>
                <w:i/>
                <w:sz w:val="18"/>
                <w:szCs w:val="18"/>
              </w:rPr>
              <w:t>M.Sc</w:t>
            </w:r>
            <w:proofErr w:type="spellEnd"/>
            <w:r>
              <w:rPr>
                <w:rFonts w:ascii="Arial" w:hAnsi="Arial" w:cs="Arial"/>
                <w:i/>
                <w:sz w:val="18"/>
                <w:szCs w:val="18"/>
              </w:rPr>
              <w:t>. Rafael Murillo</w:t>
            </w:r>
          </w:p>
          <w:p w14:paraId="0725E81C" w14:textId="76F65D3A" w:rsidR="00841B2D" w:rsidRPr="003F5F88" w:rsidRDefault="00841B2D" w:rsidP="00142B1D">
            <w:pPr>
              <w:jc w:val="center"/>
              <w:rPr>
                <w:rFonts w:ascii="Arial" w:hAnsi="Arial" w:cs="Arial"/>
                <w:i/>
                <w:sz w:val="18"/>
                <w:szCs w:val="18"/>
              </w:rPr>
            </w:pPr>
            <w:r w:rsidRPr="003F5F88">
              <w:rPr>
                <w:rFonts w:ascii="Arial" w:hAnsi="Arial" w:cs="Arial"/>
                <w:i/>
                <w:sz w:val="18"/>
                <w:szCs w:val="18"/>
              </w:rPr>
              <w:t>Profesor del curso</w:t>
            </w:r>
          </w:p>
        </w:tc>
      </w:tr>
    </w:tbl>
    <w:p w14:paraId="0622AFA8" w14:textId="77777777" w:rsidR="00FD137A" w:rsidRPr="00D63831" w:rsidRDefault="00FD137A" w:rsidP="00FD137A">
      <w:pPr>
        <w:jc w:val="both"/>
      </w:pPr>
    </w:p>
    <w:p w14:paraId="7BB9778D" w14:textId="77777777" w:rsidR="00646DD0" w:rsidRPr="00D63831" w:rsidRDefault="00646DD0" w:rsidP="00646DD0">
      <w:pPr>
        <w:jc w:val="both"/>
      </w:pPr>
    </w:p>
    <w:sectPr w:rsidR="00646DD0" w:rsidRPr="00D638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405C"/>
    <w:multiLevelType w:val="hybridMultilevel"/>
    <w:tmpl w:val="594E8FF2"/>
    <w:lvl w:ilvl="0" w:tplc="0994C22A">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6FD581A"/>
    <w:multiLevelType w:val="hybridMultilevel"/>
    <w:tmpl w:val="43EE8C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F875E6B"/>
    <w:multiLevelType w:val="hybridMultilevel"/>
    <w:tmpl w:val="E9C27B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3A67322"/>
    <w:multiLevelType w:val="hybridMultilevel"/>
    <w:tmpl w:val="6EAC59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94B7D00"/>
    <w:multiLevelType w:val="hybridMultilevel"/>
    <w:tmpl w:val="8180A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DBB3632"/>
    <w:multiLevelType w:val="hybridMultilevel"/>
    <w:tmpl w:val="1E6A0B9E"/>
    <w:lvl w:ilvl="0" w:tplc="06D43A9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1F605DD5"/>
    <w:multiLevelType w:val="hybridMultilevel"/>
    <w:tmpl w:val="EADEE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205358BD"/>
    <w:multiLevelType w:val="hybridMultilevel"/>
    <w:tmpl w:val="47FE5E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28755FF"/>
    <w:multiLevelType w:val="hybridMultilevel"/>
    <w:tmpl w:val="D96457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273D046E"/>
    <w:multiLevelType w:val="hybridMultilevel"/>
    <w:tmpl w:val="520C10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B621ACB"/>
    <w:multiLevelType w:val="hybridMultilevel"/>
    <w:tmpl w:val="D67CEE7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B756BEB"/>
    <w:multiLevelType w:val="hybridMultilevel"/>
    <w:tmpl w:val="CBD64E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3962F59"/>
    <w:multiLevelType w:val="hybridMultilevel"/>
    <w:tmpl w:val="2D6622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5A409DB"/>
    <w:multiLevelType w:val="hybridMultilevel"/>
    <w:tmpl w:val="7BD044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36FD4963"/>
    <w:multiLevelType w:val="hybridMultilevel"/>
    <w:tmpl w:val="7BD044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379343CC"/>
    <w:multiLevelType w:val="multilevel"/>
    <w:tmpl w:val="910842A8"/>
    <w:lvl w:ilvl="0">
      <w:start w:val="1"/>
      <w:numFmt w:val="upperLetter"/>
      <w:lvlText w:val="%1."/>
      <w:lvlJc w:val="left"/>
      <w:pPr>
        <w:ind w:left="720" w:firstLine="360"/>
      </w:pPr>
      <w:rPr>
        <w:rFonts w:ascii="Times New Roman" w:eastAsia="Times New Roman" w:hAnsi="Times New Roman" w:cs="Times New Roman" w:hint="default"/>
        <w:sz w:val="22"/>
        <w:szCs w:val="22"/>
        <w:vertAlign w:val="baseline"/>
      </w:rPr>
    </w:lvl>
    <w:lvl w:ilvl="1">
      <w:start w:val="1"/>
      <w:numFmt w:val="lowerLetter"/>
      <w:lvlText w:val="%2."/>
      <w:lvlJc w:val="left"/>
      <w:pPr>
        <w:ind w:left="1440" w:firstLine="1080"/>
      </w:pPr>
      <w:rPr>
        <w:rFonts w:ascii="Arial" w:eastAsia="Times New Roman" w:hAnsi="Arial" w:cs="Arial"/>
        <w:vertAlign w:val="baseline"/>
      </w:rPr>
    </w:lvl>
    <w:lvl w:ilvl="2">
      <w:start w:val="1"/>
      <w:numFmt w:val="decimal"/>
      <w:lvlText w:val="%3."/>
      <w:lvlJc w:val="left"/>
      <w:pPr>
        <w:ind w:left="2160" w:firstLine="1800"/>
      </w:pPr>
      <w:rPr>
        <w:rFonts w:ascii="Arial" w:eastAsia="Times New Roman" w:hAnsi="Arial" w:cs="Arial"/>
        <w:vertAlign w:val="baseline"/>
      </w:rPr>
    </w:lvl>
    <w:lvl w:ilvl="3">
      <w:start w:val="1"/>
      <w:numFmt w:val="decimal"/>
      <w:lvlText w:val="%4."/>
      <w:lvlJc w:val="left"/>
      <w:pPr>
        <w:ind w:left="2880" w:firstLine="2520"/>
      </w:pPr>
      <w:rPr>
        <w:rFonts w:ascii="Arial" w:eastAsia="Times New Roman" w:hAnsi="Arial" w:cs="Arial"/>
        <w:vertAlign w:val="baseline"/>
      </w:rPr>
    </w:lvl>
    <w:lvl w:ilvl="4">
      <w:start w:val="1"/>
      <w:numFmt w:val="decimal"/>
      <w:lvlText w:val="%5."/>
      <w:lvlJc w:val="left"/>
      <w:pPr>
        <w:ind w:left="3600" w:firstLine="3240"/>
      </w:pPr>
      <w:rPr>
        <w:rFonts w:ascii="Arial" w:eastAsia="Times New Roman" w:hAnsi="Arial" w:cs="Arial"/>
        <w:vertAlign w:val="baseline"/>
      </w:rPr>
    </w:lvl>
    <w:lvl w:ilvl="5">
      <w:start w:val="1"/>
      <w:numFmt w:val="decimal"/>
      <w:lvlText w:val="%6."/>
      <w:lvlJc w:val="left"/>
      <w:pPr>
        <w:ind w:left="4320" w:firstLine="3960"/>
      </w:pPr>
      <w:rPr>
        <w:rFonts w:ascii="Arial" w:eastAsia="Times New Roman" w:hAnsi="Arial" w:cs="Arial"/>
        <w:vertAlign w:val="baseline"/>
      </w:rPr>
    </w:lvl>
    <w:lvl w:ilvl="6">
      <w:start w:val="1"/>
      <w:numFmt w:val="decimal"/>
      <w:lvlText w:val="%7."/>
      <w:lvlJc w:val="left"/>
      <w:pPr>
        <w:ind w:left="5040" w:firstLine="4680"/>
      </w:pPr>
      <w:rPr>
        <w:rFonts w:ascii="Arial" w:eastAsia="Times New Roman" w:hAnsi="Arial" w:cs="Arial"/>
        <w:vertAlign w:val="baseline"/>
      </w:rPr>
    </w:lvl>
    <w:lvl w:ilvl="7">
      <w:start w:val="1"/>
      <w:numFmt w:val="decimal"/>
      <w:lvlText w:val="%8."/>
      <w:lvlJc w:val="left"/>
      <w:pPr>
        <w:ind w:left="5760" w:firstLine="5400"/>
      </w:pPr>
      <w:rPr>
        <w:rFonts w:ascii="Arial" w:eastAsia="Times New Roman" w:hAnsi="Arial" w:cs="Arial"/>
        <w:vertAlign w:val="baseline"/>
      </w:rPr>
    </w:lvl>
    <w:lvl w:ilvl="8">
      <w:start w:val="1"/>
      <w:numFmt w:val="decimal"/>
      <w:lvlText w:val="%9."/>
      <w:lvlJc w:val="left"/>
      <w:pPr>
        <w:ind w:left="6480" w:firstLine="6120"/>
      </w:pPr>
      <w:rPr>
        <w:rFonts w:ascii="Arial" w:eastAsia="Times New Roman" w:hAnsi="Arial" w:cs="Arial"/>
        <w:vertAlign w:val="baseline"/>
      </w:rPr>
    </w:lvl>
  </w:abstractNum>
  <w:abstractNum w:abstractNumId="16">
    <w:nsid w:val="3D645774"/>
    <w:multiLevelType w:val="hybridMultilevel"/>
    <w:tmpl w:val="851E3620"/>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409551A5"/>
    <w:multiLevelType w:val="hybridMultilevel"/>
    <w:tmpl w:val="D076BC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4A322F93"/>
    <w:multiLevelType w:val="hybridMultilevel"/>
    <w:tmpl w:val="95D8209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50982A41"/>
    <w:multiLevelType w:val="hybridMultilevel"/>
    <w:tmpl w:val="7390C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52386212"/>
    <w:multiLevelType w:val="hybridMultilevel"/>
    <w:tmpl w:val="3E92AFE8"/>
    <w:lvl w:ilvl="0" w:tplc="0994C22A">
      <w:numFmt w:val="bullet"/>
      <w:lvlText w:val="-"/>
      <w:lvlJc w:val="left"/>
      <w:pPr>
        <w:ind w:left="780" w:hanging="360"/>
      </w:pPr>
      <w:rPr>
        <w:rFonts w:ascii="Calibri" w:eastAsiaTheme="minorHAnsi" w:hAnsi="Calibri" w:cstheme="minorBidi"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1">
    <w:nsid w:val="606254D3"/>
    <w:multiLevelType w:val="hybridMultilevel"/>
    <w:tmpl w:val="FA763F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610F57DD"/>
    <w:multiLevelType w:val="hybridMultilevel"/>
    <w:tmpl w:val="21A4D3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632140FE"/>
    <w:multiLevelType w:val="hybridMultilevel"/>
    <w:tmpl w:val="07883C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67EC13B4"/>
    <w:multiLevelType w:val="hybridMultilevel"/>
    <w:tmpl w:val="201884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71BA4DF0"/>
    <w:multiLevelType w:val="hybridMultilevel"/>
    <w:tmpl w:val="6C1274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765203DB"/>
    <w:multiLevelType w:val="hybridMultilevel"/>
    <w:tmpl w:val="4ADE79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3"/>
  </w:num>
  <w:num w:numId="4">
    <w:abstractNumId w:val="7"/>
  </w:num>
  <w:num w:numId="5">
    <w:abstractNumId w:val="1"/>
  </w:num>
  <w:num w:numId="6">
    <w:abstractNumId w:val="23"/>
  </w:num>
  <w:num w:numId="7">
    <w:abstractNumId w:val="22"/>
  </w:num>
  <w:num w:numId="8">
    <w:abstractNumId w:val="4"/>
  </w:num>
  <w:num w:numId="9">
    <w:abstractNumId w:val="6"/>
  </w:num>
  <w:num w:numId="10">
    <w:abstractNumId w:val="2"/>
  </w:num>
  <w:num w:numId="11">
    <w:abstractNumId w:val="5"/>
  </w:num>
  <w:num w:numId="12">
    <w:abstractNumId w:val="25"/>
  </w:num>
  <w:num w:numId="13">
    <w:abstractNumId w:val="11"/>
  </w:num>
  <w:num w:numId="14">
    <w:abstractNumId w:val="24"/>
  </w:num>
  <w:num w:numId="15">
    <w:abstractNumId w:val="17"/>
  </w:num>
  <w:num w:numId="16">
    <w:abstractNumId w:val="8"/>
  </w:num>
  <w:num w:numId="17">
    <w:abstractNumId w:val="9"/>
  </w:num>
  <w:num w:numId="18">
    <w:abstractNumId w:val="21"/>
  </w:num>
  <w:num w:numId="19">
    <w:abstractNumId w:val="10"/>
  </w:num>
  <w:num w:numId="20">
    <w:abstractNumId w:val="14"/>
  </w:num>
  <w:num w:numId="21">
    <w:abstractNumId w:val="13"/>
  </w:num>
  <w:num w:numId="22">
    <w:abstractNumId w:val="12"/>
  </w:num>
  <w:num w:numId="23">
    <w:abstractNumId w:val="0"/>
  </w:num>
  <w:num w:numId="24">
    <w:abstractNumId w:val="16"/>
  </w:num>
  <w:num w:numId="25">
    <w:abstractNumId w:val="20"/>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D0"/>
    <w:rsid w:val="00011B6C"/>
    <w:rsid w:val="00024B17"/>
    <w:rsid w:val="000337BF"/>
    <w:rsid w:val="00033B49"/>
    <w:rsid w:val="00040FEA"/>
    <w:rsid w:val="00043A65"/>
    <w:rsid w:val="000445A2"/>
    <w:rsid w:val="00045255"/>
    <w:rsid w:val="00050A00"/>
    <w:rsid w:val="0005223F"/>
    <w:rsid w:val="000718E1"/>
    <w:rsid w:val="00071CD4"/>
    <w:rsid w:val="00071E34"/>
    <w:rsid w:val="000724B6"/>
    <w:rsid w:val="00077D65"/>
    <w:rsid w:val="00086282"/>
    <w:rsid w:val="000A12BE"/>
    <w:rsid w:val="000A298B"/>
    <w:rsid w:val="000A4EF7"/>
    <w:rsid w:val="000A73A2"/>
    <w:rsid w:val="000C6396"/>
    <w:rsid w:val="000D0AD3"/>
    <w:rsid w:val="000E7890"/>
    <w:rsid w:val="000F5B0E"/>
    <w:rsid w:val="000F5B0F"/>
    <w:rsid w:val="001047FF"/>
    <w:rsid w:val="00107CBA"/>
    <w:rsid w:val="00110C88"/>
    <w:rsid w:val="00111AEE"/>
    <w:rsid w:val="00115A33"/>
    <w:rsid w:val="00116FDF"/>
    <w:rsid w:val="00123ED3"/>
    <w:rsid w:val="00125189"/>
    <w:rsid w:val="0012797B"/>
    <w:rsid w:val="00127AC3"/>
    <w:rsid w:val="001321E8"/>
    <w:rsid w:val="00142B1D"/>
    <w:rsid w:val="00147B5C"/>
    <w:rsid w:val="00150D38"/>
    <w:rsid w:val="00151010"/>
    <w:rsid w:val="00162426"/>
    <w:rsid w:val="001742C1"/>
    <w:rsid w:val="001807EE"/>
    <w:rsid w:val="00181AC9"/>
    <w:rsid w:val="00191DB7"/>
    <w:rsid w:val="0019233A"/>
    <w:rsid w:val="001A4C4D"/>
    <w:rsid w:val="001B4ED1"/>
    <w:rsid w:val="001B797D"/>
    <w:rsid w:val="001C1085"/>
    <w:rsid w:val="001C7DE6"/>
    <w:rsid w:val="001D3A14"/>
    <w:rsid w:val="001D6BB9"/>
    <w:rsid w:val="001E76EF"/>
    <w:rsid w:val="001F3C7E"/>
    <w:rsid w:val="001F6FD9"/>
    <w:rsid w:val="001F7BF0"/>
    <w:rsid w:val="00206E93"/>
    <w:rsid w:val="00207C08"/>
    <w:rsid w:val="002114EF"/>
    <w:rsid w:val="00216C94"/>
    <w:rsid w:val="00221CF6"/>
    <w:rsid w:val="002245D9"/>
    <w:rsid w:val="0022622C"/>
    <w:rsid w:val="00230E92"/>
    <w:rsid w:val="002318D3"/>
    <w:rsid w:val="00245F07"/>
    <w:rsid w:val="002462CF"/>
    <w:rsid w:val="002468AE"/>
    <w:rsid w:val="002476B0"/>
    <w:rsid w:val="00251412"/>
    <w:rsid w:val="00251B88"/>
    <w:rsid w:val="002552B0"/>
    <w:rsid w:val="00266CBF"/>
    <w:rsid w:val="002720AD"/>
    <w:rsid w:val="00272A8F"/>
    <w:rsid w:val="0027665E"/>
    <w:rsid w:val="00280801"/>
    <w:rsid w:val="00284665"/>
    <w:rsid w:val="00285A93"/>
    <w:rsid w:val="002A35AB"/>
    <w:rsid w:val="002A4479"/>
    <w:rsid w:val="002B388A"/>
    <w:rsid w:val="002B7105"/>
    <w:rsid w:val="002D249B"/>
    <w:rsid w:val="002E1ED0"/>
    <w:rsid w:val="002E3959"/>
    <w:rsid w:val="002E7425"/>
    <w:rsid w:val="002E7524"/>
    <w:rsid w:val="002F1720"/>
    <w:rsid w:val="002F6317"/>
    <w:rsid w:val="003041F2"/>
    <w:rsid w:val="00305575"/>
    <w:rsid w:val="00306E18"/>
    <w:rsid w:val="003124FB"/>
    <w:rsid w:val="00316B57"/>
    <w:rsid w:val="00322DF5"/>
    <w:rsid w:val="00350716"/>
    <w:rsid w:val="00353A43"/>
    <w:rsid w:val="0035643C"/>
    <w:rsid w:val="00363E7D"/>
    <w:rsid w:val="00373249"/>
    <w:rsid w:val="00375B6A"/>
    <w:rsid w:val="003770A4"/>
    <w:rsid w:val="00383F51"/>
    <w:rsid w:val="00394355"/>
    <w:rsid w:val="003A34AB"/>
    <w:rsid w:val="003B431B"/>
    <w:rsid w:val="003B608F"/>
    <w:rsid w:val="003C04CA"/>
    <w:rsid w:val="003C3D81"/>
    <w:rsid w:val="003C56BB"/>
    <w:rsid w:val="0041199C"/>
    <w:rsid w:val="00430CA6"/>
    <w:rsid w:val="0043283B"/>
    <w:rsid w:val="00433E36"/>
    <w:rsid w:val="00435982"/>
    <w:rsid w:val="0044111F"/>
    <w:rsid w:val="00450901"/>
    <w:rsid w:val="00451582"/>
    <w:rsid w:val="00452F78"/>
    <w:rsid w:val="00474BB6"/>
    <w:rsid w:val="004777DE"/>
    <w:rsid w:val="0048148B"/>
    <w:rsid w:val="004821E2"/>
    <w:rsid w:val="0048317B"/>
    <w:rsid w:val="004A26DB"/>
    <w:rsid w:val="004B2363"/>
    <w:rsid w:val="004C5F8E"/>
    <w:rsid w:val="004D1A30"/>
    <w:rsid w:val="004D5E3C"/>
    <w:rsid w:val="004D7787"/>
    <w:rsid w:val="004E1FA0"/>
    <w:rsid w:val="004E406E"/>
    <w:rsid w:val="004E5BDB"/>
    <w:rsid w:val="004F0FA8"/>
    <w:rsid w:val="004F71F0"/>
    <w:rsid w:val="00500738"/>
    <w:rsid w:val="00504EF9"/>
    <w:rsid w:val="0051617F"/>
    <w:rsid w:val="00526996"/>
    <w:rsid w:val="0053229C"/>
    <w:rsid w:val="00532685"/>
    <w:rsid w:val="00535E07"/>
    <w:rsid w:val="00540724"/>
    <w:rsid w:val="00577D82"/>
    <w:rsid w:val="00586F19"/>
    <w:rsid w:val="0059123C"/>
    <w:rsid w:val="005A7E2C"/>
    <w:rsid w:val="005B1A74"/>
    <w:rsid w:val="005C0B85"/>
    <w:rsid w:val="005C21AE"/>
    <w:rsid w:val="005C3707"/>
    <w:rsid w:val="005E3B94"/>
    <w:rsid w:val="005F0161"/>
    <w:rsid w:val="005F0A61"/>
    <w:rsid w:val="0061166F"/>
    <w:rsid w:val="00620EF0"/>
    <w:rsid w:val="006251BB"/>
    <w:rsid w:val="006257CD"/>
    <w:rsid w:val="00625F5E"/>
    <w:rsid w:val="006311ED"/>
    <w:rsid w:val="00641F93"/>
    <w:rsid w:val="00646DD0"/>
    <w:rsid w:val="00675942"/>
    <w:rsid w:val="006832BB"/>
    <w:rsid w:val="00690DAC"/>
    <w:rsid w:val="00694F04"/>
    <w:rsid w:val="006A1F43"/>
    <w:rsid w:val="006A2942"/>
    <w:rsid w:val="006A5893"/>
    <w:rsid w:val="006B590E"/>
    <w:rsid w:val="006E1086"/>
    <w:rsid w:val="006E41AF"/>
    <w:rsid w:val="00706238"/>
    <w:rsid w:val="007124C1"/>
    <w:rsid w:val="007244B2"/>
    <w:rsid w:val="00726A5F"/>
    <w:rsid w:val="007311F0"/>
    <w:rsid w:val="00731FC1"/>
    <w:rsid w:val="0073638E"/>
    <w:rsid w:val="0074026A"/>
    <w:rsid w:val="00745707"/>
    <w:rsid w:val="00746627"/>
    <w:rsid w:val="00746B13"/>
    <w:rsid w:val="007605C2"/>
    <w:rsid w:val="00764B6A"/>
    <w:rsid w:val="00765474"/>
    <w:rsid w:val="00767169"/>
    <w:rsid w:val="00773A78"/>
    <w:rsid w:val="00775823"/>
    <w:rsid w:val="00783495"/>
    <w:rsid w:val="00783F6A"/>
    <w:rsid w:val="00784145"/>
    <w:rsid w:val="00796BBA"/>
    <w:rsid w:val="007A3DEF"/>
    <w:rsid w:val="007C6079"/>
    <w:rsid w:val="007C670E"/>
    <w:rsid w:val="007D4674"/>
    <w:rsid w:val="007E46BA"/>
    <w:rsid w:val="007E7F71"/>
    <w:rsid w:val="007F126E"/>
    <w:rsid w:val="007F3D5F"/>
    <w:rsid w:val="007F59AE"/>
    <w:rsid w:val="00812C59"/>
    <w:rsid w:val="00814F52"/>
    <w:rsid w:val="00816063"/>
    <w:rsid w:val="00831587"/>
    <w:rsid w:val="008363FD"/>
    <w:rsid w:val="0083666B"/>
    <w:rsid w:val="00837DB2"/>
    <w:rsid w:val="00840A68"/>
    <w:rsid w:val="00841B2D"/>
    <w:rsid w:val="008673B4"/>
    <w:rsid w:val="008761CC"/>
    <w:rsid w:val="00876F48"/>
    <w:rsid w:val="00880129"/>
    <w:rsid w:val="00891360"/>
    <w:rsid w:val="00896D60"/>
    <w:rsid w:val="008A3CB7"/>
    <w:rsid w:val="008B2E60"/>
    <w:rsid w:val="008D2573"/>
    <w:rsid w:val="008E123E"/>
    <w:rsid w:val="008E67B4"/>
    <w:rsid w:val="008F241F"/>
    <w:rsid w:val="008F2589"/>
    <w:rsid w:val="008F26AE"/>
    <w:rsid w:val="00902BF5"/>
    <w:rsid w:val="00905C38"/>
    <w:rsid w:val="00907077"/>
    <w:rsid w:val="00920A9A"/>
    <w:rsid w:val="00920F1D"/>
    <w:rsid w:val="009244C5"/>
    <w:rsid w:val="00934FBF"/>
    <w:rsid w:val="009363F1"/>
    <w:rsid w:val="009377A3"/>
    <w:rsid w:val="009435AF"/>
    <w:rsid w:val="00946C0E"/>
    <w:rsid w:val="00954CCC"/>
    <w:rsid w:val="0096221B"/>
    <w:rsid w:val="009726E4"/>
    <w:rsid w:val="009728A4"/>
    <w:rsid w:val="00976DB4"/>
    <w:rsid w:val="00981181"/>
    <w:rsid w:val="00984E52"/>
    <w:rsid w:val="00991862"/>
    <w:rsid w:val="0099551C"/>
    <w:rsid w:val="00997F03"/>
    <w:rsid w:val="009A2277"/>
    <w:rsid w:val="009A32FF"/>
    <w:rsid w:val="009B2A53"/>
    <w:rsid w:val="009B351E"/>
    <w:rsid w:val="009B756A"/>
    <w:rsid w:val="009C41B4"/>
    <w:rsid w:val="009C6CAD"/>
    <w:rsid w:val="009E0F13"/>
    <w:rsid w:val="009E33CC"/>
    <w:rsid w:val="009E5F93"/>
    <w:rsid w:val="009F0AC0"/>
    <w:rsid w:val="009F27F6"/>
    <w:rsid w:val="00A069AB"/>
    <w:rsid w:val="00A1100A"/>
    <w:rsid w:val="00A17AF0"/>
    <w:rsid w:val="00A22B62"/>
    <w:rsid w:val="00A44E5D"/>
    <w:rsid w:val="00A608F2"/>
    <w:rsid w:val="00A60B81"/>
    <w:rsid w:val="00A73707"/>
    <w:rsid w:val="00A8079A"/>
    <w:rsid w:val="00A85FA9"/>
    <w:rsid w:val="00A94828"/>
    <w:rsid w:val="00A96CC6"/>
    <w:rsid w:val="00AA1A83"/>
    <w:rsid w:val="00AA6068"/>
    <w:rsid w:val="00AA77D3"/>
    <w:rsid w:val="00AC2802"/>
    <w:rsid w:val="00AC4264"/>
    <w:rsid w:val="00AD3AB3"/>
    <w:rsid w:val="00AE0A30"/>
    <w:rsid w:val="00AE495C"/>
    <w:rsid w:val="00AE78A1"/>
    <w:rsid w:val="00AF0185"/>
    <w:rsid w:val="00AF18EF"/>
    <w:rsid w:val="00AF3408"/>
    <w:rsid w:val="00AF653A"/>
    <w:rsid w:val="00B014F1"/>
    <w:rsid w:val="00B025CE"/>
    <w:rsid w:val="00B11C0E"/>
    <w:rsid w:val="00B1477C"/>
    <w:rsid w:val="00B15185"/>
    <w:rsid w:val="00B15B83"/>
    <w:rsid w:val="00B16913"/>
    <w:rsid w:val="00B218A2"/>
    <w:rsid w:val="00B21B70"/>
    <w:rsid w:val="00B25730"/>
    <w:rsid w:val="00B271A2"/>
    <w:rsid w:val="00B32DB9"/>
    <w:rsid w:val="00B378F6"/>
    <w:rsid w:val="00B4666C"/>
    <w:rsid w:val="00B6585D"/>
    <w:rsid w:val="00B71C01"/>
    <w:rsid w:val="00B74D27"/>
    <w:rsid w:val="00B76028"/>
    <w:rsid w:val="00B83A7B"/>
    <w:rsid w:val="00B8508D"/>
    <w:rsid w:val="00B86D5B"/>
    <w:rsid w:val="00BA12BE"/>
    <w:rsid w:val="00BA5C53"/>
    <w:rsid w:val="00BB4530"/>
    <w:rsid w:val="00BC23FD"/>
    <w:rsid w:val="00BE5ED9"/>
    <w:rsid w:val="00BF0DFB"/>
    <w:rsid w:val="00BF23C2"/>
    <w:rsid w:val="00BF7570"/>
    <w:rsid w:val="00C00AE5"/>
    <w:rsid w:val="00C06374"/>
    <w:rsid w:val="00C07594"/>
    <w:rsid w:val="00C10DB1"/>
    <w:rsid w:val="00C16EB6"/>
    <w:rsid w:val="00C31C4B"/>
    <w:rsid w:val="00C36875"/>
    <w:rsid w:val="00C6594F"/>
    <w:rsid w:val="00C67DB5"/>
    <w:rsid w:val="00C70252"/>
    <w:rsid w:val="00C70BE2"/>
    <w:rsid w:val="00C87161"/>
    <w:rsid w:val="00C94CE5"/>
    <w:rsid w:val="00CB0F68"/>
    <w:rsid w:val="00CB2147"/>
    <w:rsid w:val="00CB2261"/>
    <w:rsid w:val="00CC4EC0"/>
    <w:rsid w:val="00CD3C94"/>
    <w:rsid w:val="00CD6AC4"/>
    <w:rsid w:val="00D02440"/>
    <w:rsid w:val="00D0335C"/>
    <w:rsid w:val="00D06409"/>
    <w:rsid w:val="00D313B0"/>
    <w:rsid w:val="00D33808"/>
    <w:rsid w:val="00D37EFC"/>
    <w:rsid w:val="00D52150"/>
    <w:rsid w:val="00D533FE"/>
    <w:rsid w:val="00D53C6A"/>
    <w:rsid w:val="00D627D2"/>
    <w:rsid w:val="00D63831"/>
    <w:rsid w:val="00D6599A"/>
    <w:rsid w:val="00D65F4F"/>
    <w:rsid w:val="00D66D0D"/>
    <w:rsid w:val="00D83CA2"/>
    <w:rsid w:val="00D85B3E"/>
    <w:rsid w:val="00D9294F"/>
    <w:rsid w:val="00DA4B42"/>
    <w:rsid w:val="00DA5FF7"/>
    <w:rsid w:val="00DB0F69"/>
    <w:rsid w:val="00DB6EB3"/>
    <w:rsid w:val="00DB7EFA"/>
    <w:rsid w:val="00DC4D34"/>
    <w:rsid w:val="00DD09F8"/>
    <w:rsid w:val="00DF0A33"/>
    <w:rsid w:val="00DF2B32"/>
    <w:rsid w:val="00E1396E"/>
    <w:rsid w:val="00E2032F"/>
    <w:rsid w:val="00E257EC"/>
    <w:rsid w:val="00E3559A"/>
    <w:rsid w:val="00E42759"/>
    <w:rsid w:val="00E52BEA"/>
    <w:rsid w:val="00E635DD"/>
    <w:rsid w:val="00E6561F"/>
    <w:rsid w:val="00E86695"/>
    <w:rsid w:val="00EA58F8"/>
    <w:rsid w:val="00EA5ED2"/>
    <w:rsid w:val="00EB1401"/>
    <w:rsid w:val="00EC0210"/>
    <w:rsid w:val="00EC2142"/>
    <w:rsid w:val="00EC7102"/>
    <w:rsid w:val="00ED2E1E"/>
    <w:rsid w:val="00ED7783"/>
    <w:rsid w:val="00EE2E9A"/>
    <w:rsid w:val="00EE4030"/>
    <w:rsid w:val="00EF05AD"/>
    <w:rsid w:val="00F01316"/>
    <w:rsid w:val="00F02688"/>
    <w:rsid w:val="00F12B9B"/>
    <w:rsid w:val="00F326DA"/>
    <w:rsid w:val="00F33BAA"/>
    <w:rsid w:val="00F45505"/>
    <w:rsid w:val="00F50D8F"/>
    <w:rsid w:val="00F56E6F"/>
    <w:rsid w:val="00F663A5"/>
    <w:rsid w:val="00F6720A"/>
    <w:rsid w:val="00F82CC7"/>
    <w:rsid w:val="00F93561"/>
    <w:rsid w:val="00F958E5"/>
    <w:rsid w:val="00FB0932"/>
    <w:rsid w:val="00FB1F62"/>
    <w:rsid w:val="00FD137A"/>
    <w:rsid w:val="00FE58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5362"/>
  <w15:docId w15:val="{01B0F2BD-84B4-45F3-8864-6DEF33AC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22B62"/>
    <w:pPr>
      <w:keepNext/>
      <w:spacing w:after="0" w:line="240" w:lineRule="auto"/>
      <w:jc w:val="both"/>
      <w:outlineLvl w:val="0"/>
    </w:pPr>
    <w:rPr>
      <w:rFonts w:ascii="Arial" w:eastAsia="Times New Roman" w:hAnsi="Arial"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DD0"/>
    <w:pPr>
      <w:ind w:left="720"/>
      <w:contextualSpacing/>
    </w:pPr>
  </w:style>
  <w:style w:type="table" w:styleId="Tablaconcuadrcula">
    <w:name w:val="Table Grid"/>
    <w:basedOn w:val="Tablanormal"/>
    <w:uiPriority w:val="59"/>
    <w:rsid w:val="00D6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A4479"/>
    <w:rPr>
      <w:color w:val="0000FF" w:themeColor="hyperlink"/>
      <w:u w:val="single"/>
    </w:rPr>
  </w:style>
  <w:style w:type="character" w:customStyle="1" w:styleId="st">
    <w:name w:val="st"/>
    <w:basedOn w:val="Fuentedeprrafopredeter"/>
    <w:rsid w:val="00071CD4"/>
  </w:style>
  <w:style w:type="character" w:customStyle="1" w:styleId="Ttulo1Car">
    <w:name w:val="Título 1 Car"/>
    <w:basedOn w:val="Fuentedeprrafopredeter"/>
    <w:link w:val="Ttulo1"/>
    <w:rsid w:val="00A22B62"/>
    <w:rPr>
      <w:rFonts w:ascii="Arial" w:eastAsia="Times New Roman" w:hAnsi="Arial" w:cs="Times New Roman"/>
      <w:b/>
      <w:sz w:val="28"/>
      <w:szCs w:val="20"/>
      <w:lang w:val="es-ES" w:eastAsia="es-ES"/>
    </w:rPr>
  </w:style>
  <w:style w:type="paragraph" w:customStyle="1" w:styleId="DefaultParagraphFontParaCharCharCharCharCharCharCharCharCharCharCharCharCharCar">
    <w:name w:val="Default Paragraph Font Para Char Char Char Char Char Char Char Char Char Char Char Char Char Car"/>
    <w:basedOn w:val="Normal"/>
    <w:rsid w:val="00A22B62"/>
    <w:pPr>
      <w:spacing w:after="160" w:line="240" w:lineRule="exact"/>
    </w:pPr>
    <w:rPr>
      <w:rFonts w:ascii="Verdana" w:eastAsia="Times New Roman" w:hAnsi="Verdana" w:cs="Times New Roman"/>
      <w:sz w:val="20"/>
      <w:szCs w:val="20"/>
      <w:lang w:val="en-US"/>
    </w:rPr>
  </w:style>
  <w:style w:type="paragraph" w:styleId="Textodeglobo">
    <w:name w:val="Balloon Text"/>
    <w:basedOn w:val="Normal"/>
    <w:link w:val="TextodegloboCar"/>
    <w:uiPriority w:val="99"/>
    <w:semiHidden/>
    <w:unhideWhenUsed/>
    <w:rsid w:val="009377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7A3"/>
    <w:rPr>
      <w:rFonts w:ascii="Tahoma" w:hAnsi="Tahoma" w:cs="Tahoma"/>
      <w:sz w:val="16"/>
      <w:szCs w:val="16"/>
    </w:rPr>
  </w:style>
  <w:style w:type="character" w:styleId="Refdecomentario">
    <w:name w:val="annotation reference"/>
    <w:basedOn w:val="Fuentedeprrafopredeter"/>
    <w:uiPriority w:val="99"/>
    <w:semiHidden/>
    <w:unhideWhenUsed/>
    <w:rsid w:val="005F0A61"/>
    <w:rPr>
      <w:sz w:val="16"/>
      <w:szCs w:val="16"/>
    </w:rPr>
  </w:style>
  <w:style w:type="paragraph" w:styleId="Textocomentario">
    <w:name w:val="annotation text"/>
    <w:basedOn w:val="Normal"/>
    <w:link w:val="TextocomentarioCar"/>
    <w:uiPriority w:val="99"/>
    <w:semiHidden/>
    <w:unhideWhenUsed/>
    <w:rsid w:val="005F0A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A61"/>
    <w:rPr>
      <w:sz w:val="20"/>
      <w:szCs w:val="20"/>
    </w:rPr>
  </w:style>
  <w:style w:type="paragraph" w:styleId="Asuntodelcomentario">
    <w:name w:val="annotation subject"/>
    <w:basedOn w:val="Textocomentario"/>
    <w:next w:val="Textocomentario"/>
    <w:link w:val="AsuntodelcomentarioCar"/>
    <w:uiPriority w:val="99"/>
    <w:semiHidden/>
    <w:unhideWhenUsed/>
    <w:rsid w:val="005F0A61"/>
    <w:rPr>
      <w:b/>
      <w:bCs/>
    </w:rPr>
  </w:style>
  <w:style w:type="character" w:customStyle="1" w:styleId="AsuntodelcomentarioCar">
    <w:name w:val="Asunto del comentario Car"/>
    <w:basedOn w:val="TextocomentarioCar"/>
    <w:link w:val="Asuntodelcomentario"/>
    <w:uiPriority w:val="99"/>
    <w:semiHidden/>
    <w:rsid w:val="005F0A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5834">
      <w:bodyDiv w:val="1"/>
      <w:marLeft w:val="0"/>
      <w:marRight w:val="0"/>
      <w:marTop w:val="0"/>
      <w:marBottom w:val="0"/>
      <w:divBdr>
        <w:top w:val="none" w:sz="0" w:space="0" w:color="auto"/>
        <w:left w:val="none" w:sz="0" w:space="0" w:color="auto"/>
        <w:bottom w:val="none" w:sz="0" w:space="0" w:color="auto"/>
        <w:right w:val="none" w:sz="0" w:space="0" w:color="auto"/>
      </w:divBdr>
    </w:div>
    <w:div w:id="29703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o.org/docrep/V6530S/V6530S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illorafael5454@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A9B5-C4E0-4336-BE6A-3A20E7A8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3511</Words>
  <Characters>19314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UNA-3</dc:creator>
  <cp:lastModifiedBy>TuSoft</cp:lastModifiedBy>
  <cp:revision>15</cp:revision>
  <cp:lastPrinted>2015-02-22T23:45:00Z</cp:lastPrinted>
  <dcterms:created xsi:type="dcterms:W3CDTF">2019-01-14T13:52:00Z</dcterms:created>
  <dcterms:modified xsi:type="dcterms:W3CDTF">2019-01-14T20:14:00Z</dcterms:modified>
</cp:coreProperties>
</file>